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F76" w:rsidRPr="00DC469A" w:rsidRDefault="00274178" w:rsidP="00DC469A">
      <w:pPr>
        <w:jc w:val="center"/>
        <w:rPr>
          <w:rFonts w:asciiTheme="minorHAnsi" w:hAnsiTheme="minorHAnsi"/>
          <w:b/>
          <w:sz w:val="32"/>
          <w:szCs w:val="32"/>
        </w:rPr>
      </w:pPr>
      <w:r>
        <w:rPr>
          <w:rFonts w:asciiTheme="minorHAnsi" w:hAnsiTheme="minorHAnsi"/>
          <w:b/>
          <w:noProof/>
          <w:sz w:val="32"/>
          <w:szCs w:val="32"/>
          <w:lang w:eastAsia="fr-FR"/>
        </w:rPr>
        <w:drawing>
          <wp:anchor distT="0" distB="0" distL="114300" distR="114300" simplePos="0" relativeHeight="251659264" behindDoc="1" locked="0" layoutInCell="1" allowOverlap="1">
            <wp:simplePos x="0" y="0"/>
            <wp:positionH relativeFrom="column">
              <wp:posOffset>5475987</wp:posOffset>
            </wp:positionH>
            <wp:positionV relativeFrom="paragraph">
              <wp:posOffset>156566</wp:posOffset>
            </wp:positionV>
            <wp:extent cx="1027024" cy="1111910"/>
            <wp:effectExtent l="19050" t="0" r="1676" b="0"/>
            <wp:wrapNone/>
            <wp:docPr id="4" name="Image 4" descr="https://encrypted-tbn1.gstatic.com/images?q=tbn:ANd9GcTg54lMHS25fATRDXSGQK7Wr7Fz3sEhtUfSJvu96QyNKWyh-0xyXXY9XLU">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Tg54lMHS25fATRDXSGQK7Wr7Fz3sEhtUfSJvu96QyNKWyh-0xyXXY9XLU">
                      <a:hlinkClick r:id="rId5" tgtFrame="_blank"/>
                    </pic:cNvPr>
                    <pic:cNvPicPr>
                      <a:picLocks noChangeAspect="1" noChangeArrowheads="1"/>
                    </pic:cNvPicPr>
                  </pic:nvPicPr>
                  <pic:blipFill>
                    <a:blip r:embed="rId6" cstate="print"/>
                    <a:srcRect/>
                    <a:stretch>
                      <a:fillRect/>
                    </a:stretch>
                  </pic:blipFill>
                  <pic:spPr bwMode="auto">
                    <a:xfrm>
                      <a:off x="0" y="0"/>
                      <a:ext cx="1027024" cy="1111910"/>
                    </a:xfrm>
                    <a:prstGeom prst="rect">
                      <a:avLst/>
                    </a:prstGeom>
                    <a:noFill/>
                    <a:ln w="9525">
                      <a:noFill/>
                      <a:miter lim="800000"/>
                      <a:headEnd/>
                      <a:tailEnd/>
                    </a:ln>
                  </pic:spPr>
                </pic:pic>
              </a:graphicData>
            </a:graphic>
          </wp:anchor>
        </w:drawing>
      </w:r>
      <w:r>
        <w:rPr>
          <w:rFonts w:asciiTheme="minorHAnsi" w:hAnsiTheme="minorHAnsi"/>
          <w:b/>
          <w:noProof/>
          <w:sz w:val="32"/>
          <w:szCs w:val="32"/>
          <w:lang w:eastAsia="fr-FR"/>
        </w:rPr>
        <w:drawing>
          <wp:anchor distT="0" distB="0" distL="114300" distR="114300" simplePos="0" relativeHeight="251658240" behindDoc="1" locked="0" layoutInCell="1" allowOverlap="1">
            <wp:simplePos x="0" y="0"/>
            <wp:positionH relativeFrom="column">
              <wp:posOffset>333400</wp:posOffset>
            </wp:positionH>
            <wp:positionV relativeFrom="paragraph">
              <wp:posOffset>61468</wp:posOffset>
            </wp:positionV>
            <wp:extent cx="1464469" cy="1023938"/>
            <wp:effectExtent l="19050" t="0" r="2381" b="0"/>
            <wp:wrapNone/>
            <wp:docPr id="1" name="Image 1" descr="https://encrypted-tbn3.gstatic.com/images?q=tbn:ANd9GcT0yErj-J4bN1KnUziWDgGv7RIpB7N1xj36ccRJVvv-GBhZ0utqKgOP9A">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0yErj-J4bN1KnUziWDgGv7RIpB7N1xj36ccRJVvv-GBhZ0utqKgOP9A">
                      <a:hlinkClick r:id="rId7" tgtFrame="_blank"/>
                    </pic:cNvPr>
                    <pic:cNvPicPr>
                      <a:picLocks noChangeAspect="1" noChangeArrowheads="1"/>
                    </pic:cNvPicPr>
                  </pic:nvPicPr>
                  <pic:blipFill>
                    <a:blip r:embed="rId8" cstate="print"/>
                    <a:srcRect/>
                    <a:stretch>
                      <a:fillRect/>
                    </a:stretch>
                  </pic:blipFill>
                  <pic:spPr bwMode="auto">
                    <a:xfrm>
                      <a:off x="0" y="0"/>
                      <a:ext cx="1464469" cy="1023938"/>
                    </a:xfrm>
                    <a:prstGeom prst="rect">
                      <a:avLst/>
                    </a:prstGeom>
                    <a:noFill/>
                    <a:ln w="9525">
                      <a:noFill/>
                      <a:miter lim="800000"/>
                      <a:headEnd/>
                      <a:tailEnd/>
                    </a:ln>
                  </pic:spPr>
                </pic:pic>
              </a:graphicData>
            </a:graphic>
          </wp:anchor>
        </w:drawing>
      </w:r>
      <w:r w:rsidR="00DC469A" w:rsidRPr="00DC469A">
        <w:rPr>
          <w:rFonts w:asciiTheme="minorHAnsi" w:hAnsiTheme="minorHAnsi"/>
          <w:b/>
          <w:sz w:val="32"/>
          <w:szCs w:val="32"/>
        </w:rPr>
        <w:t>CELEBRATION PENITENTIELLE</w:t>
      </w:r>
    </w:p>
    <w:p w:rsidR="00DC469A" w:rsidRPr="00DC469A" w:rsidRDefault="00DC469A" w:rsidP="00274178">
      <w:pPr>
        <w:spacing w:after="0"/>
        <w:jc w:val="center"/>
        <w:rPr>
          <w:rFonts w:asciiTheme="minorHAnsi" w:hAnsiTheme="minorHAnsi"/>
          <w:b/>
          <w:i/>
          <w:sz w:val="32"/>
          <w:szCs w:val="32"/>
          <w:u w:val="single"/>
        </w:rPr>
      </w:pPr>
      <w:r w:rsidRPr="00DC469A">
        <w:rPr>
          <w:rFonts w:asciiTheme="minorHAnsi" w:hAnsiTheme="minorHAnsi"/>
          <w:b/>
          <w:i/>
          <w:sz w:val="32"/>
          <w:szCs w:val="32"/>
          <w:u w:val="single"/>
        </w:rPr>
        <w:t>TOUSSAINT 1994 - Année B</w:t>
      </w:r>
      <w:r w:rsidR="00274178">
        <w:rPr>
          <w:rFonts w:asciiTheme="minorHAnsi" w:hAnsiTheme="minorHAnsi"/>
          <w:b/>
          <w:i/>
          <w:sz w:val="32"/>
          <w:szCs w:val="32"/>
          <w:u w:val="single"/>
        </w:rPr>
        <w:t xml:space="preserve">   </w:t>
      </w:r>
    </w:p>
    <w:p w:rsidR="00DC469A" w:rsidRDefault="00DC469A" w:rsidP="00DC469A">
      <w:pPr>
        <w:jc w:val="center"/>
        <w:rPr>
          <w:rFonts w:asciiTheme="minorHAnsi" w:hAnsiTheme="minorHAnsi"/>
          <w:sz w:val="24"/>
          <w:szCs w:val="24"/>
        </w:rPr>
      </w:pPr>
      <w:r w:rsidRPr="00274178">
        <w:rPr>
          <w:rFonts w:asciiTheme="minorHAnsi" w:hAnsiTheme="minorHAnsi"/>
          <w:sz w:val="24"/>
          <w:szCs w:val="24"/>
        </w:rPr>
        <w:t xml:space="preserve">Paroisse de </w:t>
      </w:r>
      <w:proofErr w:type="spellStart"/>
      <w:r w:rsidRPr="00274178">
        <w:rPr>
          <w:rFonts w:asciiTheme="minorHAnsi" w:hAnsiTheme="minorHAnsi"/>
          <w:sz w:val="24"/>
          <w:szCs w:val="24"/>
        </w:rPr>
        <w:t>Mésanger</w:t>
      </w:r>
      <w:proofErr w:type="spellEnd"/>
    </w:p>
    <w:p w:rsidR="00274178" w:rsidRDefault="00274178" w:rsidP="00274178">
      <w:pPr>
        <w:spacing w:after="0"/>
        <w:jc w:val="center"/>
        <w:rPr>
          <w:rFonts w:asciiTheme="minorHAnsi" w:hAnsiTheme="minorHAnsi"/>
          <w:b/>
          <w:sz w:val="24"/>
          <w:szCs w:val="24"/>
          <w:bdr w:val="single" w:sz="4" w:space="0" w:color="auto" w:shadow="1"/>
        </w:rPr>
      </w:pPr>
      <w:r w:rsidRPr="0034058A">
        <w:rPr>
          <w:rFonts w:asciiTheme="minorHAnsi" w:hAnsiTheme="minorHAnsi"/>
          <w:b/>
          <w:i/>
          <w:sz w:val="24"/>
          <w:szCs w:val="24"/>
          <w:bdr w:val="single" w:sz="4" w:space="0" w:color="auto" w:shadow="1"/>
        </w:rPr>
        <w:t>Le GRAND COMMANDEMENT</w:t>
      </w:r>
      <w:r w:rsidRPr="00274178">
        <w:rPr>
          <w:rFonts w:asciiTheme="minorHAnsi" w:hAnsiTheme="minorHAnsi"/>
          <w:b/>
          <w:sz w:val="24"/>
          <w:szCs w:val="24"/>
          <w:bdr w:val="single" w:sz="4" w:space="0" w:color="auto" w:shadow="1"/>
        </w:rPr>
        <w:t xml:space="preserve"> </w:t>
      </w:r>
      <w:r w:rsidR="0034058A">
        <w:rPr>
          <w:rFonts w:asciiTheme="minorHAnsi" w:hAnsiTheme="minorHAnsi"/>
          <w:b/>
          <w:sz w:val="24"/>
          <w:szCs w:val="24"/>
          <w:bdr w:val="single" w:sz="4" w:space="0" w:color="auto" w:shadow="1"/>
        </w:rPr>
        <w:t xml:space="preserve">: </w:t>
      </w:r>
      <w:r w:rsidRPr="0034058A">
        <w:rPr>
          <w:rFonts w:asciiTheme="minorHAnsi" w:hAnsiTheme="minorHAnsi"/>
          <w:b/>
          <w:sz w:val="26"/>
          <w:szCs w:val="26"/>
          <w:bdr w:val="single" w:sz="4" w:space="0" w:color="auto" w:shadow="1"/>
        </w:rPr>
        <w:t>A</w:t>
      </w:r>
      <w:r w:rsidR="0034058A" w:rsidRPr="0034058A">
        <w:rPr>
          <w:rFonts w:asciiTheme="minorHAnsi" w:hAnsiTheme="minorHAnsi"/>
          <w:b/>
          <w:sz w:val="26"/>
          <w:szCs w:val="26"/>
          <w:bdr w:val="single" w:sz="4" w:space="0" w:color="auto" w:shadow="1"/>
        </w:rPr>
        <w:t>I</w:t>
      </w:r>
      <w:r w:rsidRPr="0034058A">
        <w:rPr>
          <w:rFonts w:asciiTheme="minorHAnsi" w:hAnsiTheme="minorHAnsi"/>
          <w:b/>
          <w:sz w:val="26"/>
          <w:szCs w:val="26"/>
          <w:bdr w:val="single" w:sz="4" w:space="0" w:color="auto" w:shadow="1"/>
        </w:rPr>
        <w:t>M</w:t>
      </w:r>
      <w:r w:rsidR="0034058A" w:rsidRPr="0034058A">
        <w:rPr>
          <w:rFonts w:asciiTheme="minorHAnsi" w:hAnsiTheme="minorHAnsi"/>
          <w:b/>
          <w:sz w:val="26"/>
          <w:szCs w:val="26"/>
          <w:bdr w:val="single" w:sz="4" w:space="0" w:color="auto" w:shadow="1"/>
        </w:rPr>
        <w:t xml:space="preserve">E DIEU </w:t>
      </w:r>
      <w:r w:rsidR="00610286">
        <w:rPr>
          <w:rFonts w:asciiTheme="minorHAnsi" w:hAnsiTheme="minorHAnsi"/>
          <w:b/>
          <w:sz w:val="26"/>
          <w:szCs w:val="26"/>
          <w:bdr w:val="single" w:sz="4" w:space="0" w:color="auto" w:shadow="1"/>
        </w:rPr>
        <w:t>et</w:t>
      </w:r>
      <w:r w:rsidR="0034058A" w:rsidRPr="0034058A">
        <w:rPr>
          <w:rFonts w:asciiTheme="minorHAnsi" w:hAnsiTheme="minorHAnsi"/>
          <w:b/>
          <w:sz w:val="26"/>
          <w:szCs w:val="26"/>
          <w:bdr w:val="single" w:sz="4" w:space="0" w:color="auto" w:shadow="1"/>
        </w:rPr>
        <w:t xml:space="preserve"> </w:t>
      </w:r>
      <w:r w:rsidR="00610286">
        <w:rPr>
          <w:rFonts w:asciiTheme="minorHAnsi" w:hAnsiTheme="minorHAnsi"/>
          <w:b/>
          <w:sz w:val="26"/>
          <w:szCs w:val="26"/>
          <w:bdr w:val="single" w:sz="4" w:space="0" w:color="auto" w:shadow="1"/>
        </w:rPr>
        <w:t>ton</w:t>
      </w:r>
      <w:r w:rsidR="0034058A" w:rsidRPr="0034058A">
        <w:rPr>
          <w:rFonts w:asciiTheme="minorHAnsi" w:hAnsiTheme="minorHAnsi"/>
          <w:b/>
          <w:sz w:val="26"/>
          <w:szCs w:val="26"/>
          <w:bdr w:val="single" w:sz="4" w:space="0" w:color="auto" w:shadow="1"/>
        </w:rPr>
        <w:t xml:space="preserve"> PROCHAIN</w:t>
      </w:r>
    </w:p>
    <w:p w:rsidR="0034058A" w:rsidRDefault="0034058A" w:rsidP="00274178">
      <w:pPr>
        <w:spacing w:after="0"/>
        <w:jc w:val="center"/>
        <w:rPr>
          <w:rFonts w:asciiTheme="minorHAnsi" w:hAnsiTheme="minorHAnsi"/>
          <w:sz w:val="24"/>
          <w:szCs w:val="24"/>
        </w:rPr>
      </w:pPr>
      <w:r w:rsidRPr="0034058A">
        <w:rPr>
          <w:rFonts w:asciiTheme="minorHAnsi" w:hAnsiTheme="minorHAnsi"/>
          <w:sz w:val="24"/>
          <w:szCs w:val="24"/>
        </w:rPr>
        <w:t>Marc 12, 28-34</w:t>
      </w:r>
    </w:p>
    <w:p w:rsidR="0034058A" w:rsidRPr="0034058A" w:rsidRDefault="0034058A" w:rsidP="00274178">
      <w:pPr>
        <w:spacing w:after="0"/>
        <w:jc w:val="center"/>
        <w:rPr>
          <w:rFonts w:asciiTheme="minorHAnsi" w:hAnsiTheme="minorHAnsi"/>
          <w:sz w:val="24"/>
          <w:szCs w:val="24"/>
          <w:bdr w:val="single" w:sz="4" w:space="0" w:color="auto" w:shadow="1"/>
        </w:rPr>
      </w:pPr>
    </w:p>
    <w:p w:rsidR="00DC469A" w:rsidRDefault="00DC469A" w:rsidP="00DC469A">
      <w:pPr>
        <w:spacing w:after="0"/>
        <w:rPr>
          <w:rFonts w:asciiTheme="minorHAnsi" w:hAnsiTheme="minorHAnsi"/>
          <w:sz w:val="24"/>
          <w:szCs w:val="24"/>
        </w:rPr>
      </w:pPr>
      <w:r w:rsidRPr="00DC469A">
        <w:rPr>
          <w:rFonts w:asciiTheme="minorHAnsi" w:hAnsiTheme="minorHAnsi"/>
          <w:i/>
          <w:sz w:val="24"/>
          <w:szCs w:val="24"/>
          <w:u w:val="single"/>
        </w:rPr>
        <w:t>Prévoir</w:t>
      </w:r>
      <w:r w:rsidRPr="00DC469A">
        <w:rPr>
          <w:rFonts w:asciiTheme="minorHAnsi" w:hAnsiTheme="minorHAnsi"/>
          <w:sz w:val="24"/>
          <w:szCs w:val="24"/>
        </w:rPr>
        <w:t xml:space="preserve"> : reliquaire, icônes de saints… et notamment une image de Sainte Thérèse</w:t>
      </w:r>
      <w:r>
        <w:rPr>
          <w:rFonts w:asciiTheme="minorHAnsi" w:hAnsiTheme="minorHAnsi"/>
          <w:sz w:val="24"/>
          <w:szCs w:val="24"/>
        </w:rPr>
        <w:t>.</w:t>
      </w:r>
    </w:p>
    <w:p w:rsidR="00DC469A" w:rsidRDefault="00DC469A" w:rsidP="00DC469A">
      <w:pPr>
        <w:spacing w:after="0"/>
        <w:rPr>
          <w:rFonts w:asciiTheme="minorHAnsi" w:hAnsiTheme="minorHAnsi"/>
          <w:sz w:val="24"/>
          <w:szCs w:val="24"/>
        </w:rPr>
      </w:pPr>
      <w:r>
        <w:rPr>
          <w:rFonts w:asciiTheme="minorHAnsi" w:hAnsiTheme="minorHAnsi"/>
          <w:sz w:val="24"/>
          <w:szCs w:val="24"/>
        </w:rPr>
        <w:t>Préparer une corbeille avec les petits papiers ("</w:t>
      </w:r>
      <w:r w:rsidR="00F41BA5" w:rsidRPr="00F41BA5">
        <w:rPr>
          <w:rFonts w:asciiTheme="minorHAnsi" w:hAnsiTheme="minorHAnsi"/>
          <w:i/>
          <w:sz w:val="24"/>
          <w:szCs w:val="24"/>
        </w:rPr>
        <w:t xml:space="preserve">Pensées </w:t>
      </w:r>
      <w:r w:rsidRPr="00F41BA5">
        <w:rPr>
          <w:rFonts w:asciiTheme="minorHAnsi" w:hAnsiTheme="minorHAnsi"/>
          <w:i/>
          <w:sz w:val="24"/>
          <w:szCs w:val="24"/>
        </w:rPr>
        <w:t>de Thérèse</w:t>
      </w:r>
      <w:r>
        <w:rPr>
          <w:rFonts w:asciiTheme="minorHAnsi" w:hAnsiTheme="minorHAnsi"/>
          <w:sz w:val="24"/>
          <w:szCs w:val="24"/>
        </w:rPr>
        <w:t>") pour la procession.</w:t>
      </w:r>
    </w:p>
    <w:p w:rsidR="00DC469A" w:rsidRDefault="00DC469A" w:rsidP="00DC469A">
      <w:pPr>
        <w:spacing w:after="0"/>
        <w:rPr>
          <w:rFonts w:asciiTheme="minorHAnsi" w:hAnsiTheme="minorHAnsi"/>
          <w:sz w:val="24"/>
          <w:szCs w:val="24"/>
        </w:rPr>
      </w:pPr>
    </w:p>
    <w:p w:rsidR="00DC469A" w:rsidRDefault="00DC469A" w:rsidP="00DC469A">
      <w:pPr>
        <w:spacing w:after="0"/>
        <w:rPr>
          <w:rFonts w:asciiTheme="minorHAnsi" w:hAnsiTheme="minorHAnsi"/>
          <w:i/>
          <w:sz w:val="24"/>
          <w:szCs w:val="24"/>
        </w:rPr>
      </w:pPr>
      <w:r w:rsidRPr="00DC469A">
        <w:rPr>
          <w:rFonts w:asciiTheme="minorHAnsi" w:hAnsiTheme="minorHAnsi"/>
          <w:b/>
          <w:sz w:val="24"/>
          <w:szCs w:val="24"/>
          <w:u w:val="single"/>
        </w:rPr>
        <w:t>CHANT</w:t>
      </w:r>
      <w:r>
        <w:rPr>
          <w:rFonts w:asciiTheme="minorHAnsi" w:hAnsiTheme="minorHAnsi"/>
          <w:b/>
          <w:sz w:val="24"/>
          <w:szCs w:val="24"/>
          <w:u w:val="single"/>
        </w:rPr>
        <w:t xml:space="preserve"> </w:t>
      </w:r>
      <w:r w:rsidRPr="00DC469A">
        <w:rPr>
          <w:rFonts w:asciiTheme="minorHAnsi" w:hAnsiTheme="minorHAnsi"/>
          <w:i/>
          <w:sz w:val="24"/>
          <w:szCs w:val="24"/>
        </w:rPr>
        <w:t xml:space="preserve">: </w:t>
      </w:r>
      <w:r>
        <w:rPr>
          <w:rFonts w:asciiTheme="minorHAnsi" w:hAnsiTheme="minorHAnsi"/>
          <w:i/>
          <w:sz w:val="24"/>
          <w:szCs w:val="24"/>
        </w:rPr>
        <w:tab/>
      </w:r>
      <w:r w:rsidRPr="00DC469A">
        <w:rPr>
          <w:rFonts w:asciiTheme="minorHAnsi" w:hAnsiTheme="minorHAnsi"/>
          <w:i/>
          <w:sz w:val="24"/>
          <w:szCs w:val="24"/>
        </w:rPr>
        <w:t>L'</w:t>
      </w:r>
      <w:r>
        <w:rPr>
          <w:rFonts w:asciiTheme="minorHAnsi" w:hAnsiTheme="minorHAnsi"/>
          <w:i/>
          <w:sz w:val="24"/>
          <w:szCs w:val="24"/>
        </w:rPr>
        <w:t>A</w:t>
      </w:r>
      <w:r w:rsidRPr="00DC469A">
        <w:rPr>
          <w:rFonts w:asciiTheme="minorHAnsi" w:hAnsiTheme="minorHAnsi"/>
          <w:i/>
          <w:sz w:val="24"/>
          <w:szCs w:val="24"/>
        </w:rPr>
        <w:t>nge</w:t>
      </w:r>
      <w:r>
        <w:rPr>
          <w:rFonts w:asciiTheme="minorHAnsi" w:hAnsiTheme="minorHAnsi"/>
          <w:i/>
          <w:sz w:val="24"/>
          <w:szCs w:val="24"/>
        </w:rPr>
        <w:t xml:space="preserve"> de DIEU a convoqué</w:t>
      </w:r>
      <w:r>
        <w:rPr>
          <w:rFonts w:asciiTheme="minorHAnsi" w:hAnsiTheme="minorHAnsi"/>
          <w:i/>
          <w:sz w:val="24"/>
          <w:szCs w:val="24"/>
        </w:rPr>
        <w:tab/>
      </w:r>
      <w:r w:rsidRPr="00A93E54">
        <w:rPr>
          <w:rFonts w:asciiTheme="minorHAnsi" w:hAnsiTheme="minorHAnsi"/>
          <w:sz w:val="24"/>
          <w:szCs w:val="24"/>
        </w:rPr>
        <w:t xml:space="preserve">W3   </w:t>
      </w:r>
      <w:r w:rsidR="00A93E54" w:rsidRPr="00A93E54">
        <w:rPr>
          <w:rFonts w:asciiTheme="minorHAnsi" w:hAnsiTheme="minorHAnsi"/>
          <w:sz w:val="24"/>
          <w:szCs w:val="24"/>
        </w:rPr>
        <w:tab/>
      </w:r>
      <w:r w:rsidR="00A93E54" w:rsidRPr="00A93E54">
        <w:rPr>
          <w:rFonts w:asciiTheme="minorHAnsi" w:hAnsiTheme="minorHAnsi"/>
          <w:sz w:val="24"/>
          <w:szCs w:val="24"/>
        </w:rPr>
        <w:tab/>
      </w:r>
      <w:r w:rsidRPr="00A93E54">
        <w:rPr>
          <w:rFonts w:asciiTheme="minorHAnsi" w:hAnsiTheme="minorHAnsi"/>
          <w:sz w:val="24"/>
          <w:szCs w:val="24"/>
        </w:rPr>
        <w:t>couplets 1, 2, 3</w:t>
      </w:r>
    </w:p>
    <w:p w:rsidR="00DC469A" w:rsidRPr="00A93E54" w:rsidRDefault="00DC469A" w:rsidP="00DC469A">
      <w:pPr>
        <w:spacing w:after="0"/>
        <w:rPr>
          <w:rFonts w:asciiTheme="minorHAnsi" w:hAnsiTheme="minorHAnsi"/>
          <w:sz w:val="24"/>
          <w:szCs w:val="24"/>
        </w:rPr>
      </w:pPr>
      <w:r>
        <w:rPr>
          <w:rFonts w:asciiTheme="minorHAnsi" w:hAnsiTheme="minorHAnsi"/>
          <w:i/>
          <w:sz w:val="24"/>
          <w:szCs w:val="24"/>
        </w:rPr>
        <w:tab/>
      </w:r>
      <w:r>
        <w:rPr>
          <w:rFonts w:asciiTheme="minorHAnsi" w:hAnsiTheme="minorHAnsi"/>
          <w:i/>
          <w:sz w:val="24"/>
          <w:szCs w:val="24"/>
        </w:rPr>
        <w:tab/>
      </w:r>
      <w:r w:rsidR="00A93E54">
        <w:rPr>
          <w:rFonts w:asciiTheme="minorHAnsi" w:hAnsiTheme="minorHAnsi"/>
          <w:i/>
          <w:sz w:val="24"/>
          <w:szCs w:val="24"/>
        </w:rPr>
        <w:t>Signes par milliers</w:t>
      </w:r>
      <w:r w:rsidR="00A93E54">
        <w:rPr>
          <w:rFonts w:asciiTheme="minorHAnsi" w:hAnsiTheme="minorHAnsi"/>
          <w:i/>
          <w:sz w:val="24"/>
          <w:szCs w:val="24"/>
        </w:rPr>
        <w:tab/>
      </w:r>
      <w:r w:rsidR="00A93E54">
        <w:rPr>
          <w:rFonts w:asciiTheme="minorHAnsi" w:hAnsiTheme="minorHAnsi"/>
          <w:i/>
          <w:sz w:val="24"/>
          <w:szCs w:val="24"/>
        </w:rPr>
        <w:tab/>
      </w:r>
      <w:r w:rsidR="00A93E54" w:rsidRPr="00A93E54">
        <w:rPr>
          <w:rFonts w:asciiTheme="minorHAnsi" w:hAnsiTheme="minorHAnsi"/>
          <w:sz w:val="24"/>
          <w:szCs w:val="24"/>
        </w:rPr>
        <w:t>K 226</w:t>
      </w:r>
      <w:r w:rsidR="00A93E54" w:rsidRPr="00A93E54">
        <w:rPr>
          <w:rFonts w:asciiTheme="minorHAnsi" w:hAnsiTheme="minorHAnsi"/>
          <w:sz w:val="24"/>
          <w:szCs w:val="24"/>
        </w:rPr>
        <w:tab/>
      </w:r>
      <w:r w:rsidR="00A93E54" w:rsidRPr="00A93E54">
        <w:rPr>
          <w:rFonts w:asciiTheme="minorHAnsi" w:hAnsiTheme="minorHAnsi"/>
          <w:sz w:val="24"/>
          <w:szCs w:val="24"/>
        </w:rPr>
        <w:tab/>
        <w:t>couplets 1, 3, 4</w:t>
      </w:r>
    </w:p>
    <w:p w:rsidR="00A93E54" w:rsidRDefault="00A93E54" w:rsidP="00DC469A">
      <w:pPr>
        <w:spacing w:after="0"/>
        <w:rPr>
          <w:rFonts w:asciiTheme="minorHAnsi" w:hAnsiTheme="minorHAnsi"/>
          <w:sz w:val="24"/>
          <w:szCs w:val="24"/>
        </w:rPr>
      </w:pPr>
      <w:r>
        <w:rPr>
          <w:rFonts w:asciiTheme="minorHAnsi" w:hAnsiTheme="minorHAnsi"/>
          <w:i/>
          <w:sz w:val="24"/>
          <w:szCs w:val="24"/>
        </w:rPr>
        <w:tab/>
      </w:r>
      <w:r>
        <w:rPr>
          <w:rFonts w:asciiTheme="minorHAnsi" w:hAnsiTheme="minorHAnsi"/>
          <w:i/>
          <w:sz w:val="24"/>
          <w:szCs w:val="24"/>
        </w:rPr>
        <w:tab/>
        <w:t>Appelés à la liberté</w:t>
      </w:r>
      <w:r>
        <w:rPr>
          <w:rFonts w:asciiTheme="minorHAnsi" w:hAnsiTheme="minorHAnsi"/>
          <w:i/>
          <w:sz w:val="24"/>
          <w:szCs w:val="24"/>
        </w:rPr>
        <w:tab/>
      </w:r>
      <w:r>
        <w:rPr>
          <w:rFonts w:asciiTheme="minorHAnsi" w:hAnsiTheme="minorHAnsi"/>
          <w:i/>
          <w:sz w:val="24"/>
          <w:szCs w:val="24"/>
        </w:rPr>
        <w:tab/>
      </w:r>
      <w:r>
        <w:rPr>
          <w:rFonts w:asciiTheme="minorHAnsi" w:hAnsiTheme="minorHAnsi"/>
          <w:i/>
          <w:sz w:val="24"/>
          <w:szCs w:val="24"/>
        </w:rPr>
        <w:tab/>
      </w:r>
      <w:r>
        <w:rPr>
          <w:rFonts w:asciiTheme="minorHAnsi" w:hAnsiTheme="minorHAnsi"/>
          <w:i/>
          <w:sz w:val="24"/>
          <w:szCs w:val="24"/>
        </w:rPr>
        <w:tab/>
      </w:r>
      <w:r w:rsidRPr="00A93E54">
        <w:rPr>
          <w:rFonts w:asciiTheme="minorHAnsi" w:hAnsiTheme="minorHAnsi"/>
          <w:sz w:val="24"/>
          <w:szCs w:val="24"/>
        </w:rPr>
        <w:t>couplets 1, 2, 3</w:t>
      </w:r>
    </w:p>
    <w:p w:rsidR="00A93E54" w:rsidRDefault="00A93E54" w:rsidP="00DC469A">
      <w:pPr>
        <w:spacing w:after="0"/>
        <w:rPr>
          <w:rFonts w:asciiTheme="minorHAnsi" w:hAnsiTheme="minorHAnsi"/>
          <w:sz w:val="24"/>
          <w:szCs w:val="24"/>
        </w:rPr>
      </w:pPr>
    </w:p>
    <w:p w:rsidR="00A93E54" w:rsidRPr="00A93E54" w:rsidRDefault="00A93E54" w:rsidP="00DC469A">
      <w:pPr>
        <w:spacing w:after="0"/>
        <w:rPr>
          <w:rFonts w:asciiTheme="minorHAnsi" w:hAnsiTheme="minorHAnsi"/>
          <w:b/>
          <w:sz w:val="24"/>
          <w:szCs w:val="24"/>
          <w:u w:val="single"/>
        </w:rPr>
      </w:pPr>
      <w:r w:rsidRPr="00A93E54">
        <w:rPr>
          <w:rFonts w:asciiTheme="minorHAnsi" w:hAnsiTheme="minorHAnsi"/>
          <w:b/>
          <w:sz w:val="24"/>
          <w:szCs w:val="24"/>
          <w:u w:val="single"/>
        </w:rPr>
        <w:t xml:space="preserve">ACCUEIL </w:t>
      </w:r>
      <w:r w:rsidR="001F50AD">
        <w:rPr>
          <w:rFonts w:asciiTheme="minorHAnsi" w:hAnsiTheme="minorHAnsi"/>
          <w:b/>
          <w:sz w:val="24"/>
          <w:szCs w:val="24"/>
          <w:u w:val="single"/>
        </w:rPr>
        <w:t xml:space="preserve">par le prêtre </w:t>
      </w:r>
      <w:r w:rsidRPr="00A93E54">
        <w:rPr>
          <w:rFonts w:asciiTheme="minorHAnsi" w:hAnsiTheme="minorHAnsi"/>
          <w:b/>
          <w:sz w:val="24"/>
          <w:szCs w:val="24"/>
          <w:u w:val="single"/>
        </w:rPr>
        <w:t xml:space="preserve">: </w:t>
      </w:r>
    </w:p>
    <w:p w:rsidR="00A93E54" w:rsidRDefault="00A93E54" w:rsidP="001F50AD">
      <w:pPr>
        <w:pBdr>
          <w:left w:val="single" w:sz="4" w:space="4" w:color="auto"/>
        </w:pBdr>
        <w:spacing w:after="0"/>
        <w:jc w:val="both"/>
        <w:rPr>
          <w:rFonts w:asciiTheme="minorHAnsi" w:hAnsiTheme="minorHAnsi"/>
          <w:sz w:val="24"/>
          <w:szCs w:val="24"/>
        </w:rPr>
      </w:pPr>
      <w:r>
        <w:rPr>
          <w:rFonts w:asciiTheme="minorHAnsi" w:hAnsiTheme="minorHAnsi"/>
          <w:sz w:val="24"/>
          <w:szCs w:val="24"/>
        </w:rPr>
        <w:t xml:space="preserve">Bienvenue à vous tous qui </w:t>
      </w:r>
      <w:proofErr w:type="gramStart"/>
      <w:r>
        <w:rPr>
          <w:rFonts w:asciiTheme="minorHAnsi" w:hAnsiTheme="minorHAnsi"/>
          <w:sz w:val="24"/>
          <w:szCs w:val="24"/>
        </w:rPr>
        <w:t>êtes</w:t>
      </w:r>
      <w:proofErr w:type="gramEnd"/>
      <w:r>
        <w:rPr>
          <w:rFonts w:asciiTheme="minorHAnsi" w:hAnsiTheme="minorHAnsi"/>
          <w:sz w:val="24"/>
          <w:szCs w:val="24"/>
        </w:rPr>
        <w:t xml:space="preserve"> venus vous préparer à la fête de la Toussaint.</w:t>
      </w:r>
    </w:p>
    <w:p w:rsidR="00A93E54" w:rsidRDefault="00A93E54" w:rsidP="001F50AD">
      <w:pPr>
        <w:pBdr>
          <w:left w:val="single" w:sz="4" w:space="4" w:color="auto"/>
        </w:pBdr>
        <w:spacing w:after="0"/>
        <w:jc w:val="both"/>
        <w:rPr>
          <w:rFonts w:asciiTheme="minorHAnsi" w:hAnsiTheme="minorHAnsi"/>
          <w:sz w:val="24"/>
          <w:szCs w:val="24"/>
        </w:rPr>
      </w:pPr>
      <w:r>
        <w:rPr>
          <w:rFonts w:asciiTheme="minorHAnsi" w:hAnsiTheme="minorHAnsi"/>
          <w:sz w:val="24"/>
          <w:szCs w:val="24"/>
        </w:rPr>
        <w:t>Après Pâques, où nous célébrons la Résurrection de notre SEIGNEUR, après l'Assomption où nous célébrons Marie appelée à partager intégralement avec son âme et son corps la Résurrection du CHRIST, la Toussaint nous fait considérer la multitude des bienheureux qui composent le Corps glorieux du CHRIST.</w:t>
      </w:r>
    </w:p>
    <w:p w:rsidR="00A93E54" w:rsidRPr="00D449AC" w:rsidRDefault="00A93E54" w:rsidP="001F50AD">
      <w:pPr>
        <w:pBdr>
          <w:left w:val="single" w:sz="4" w:space="4" w:color="auto"/>
        </w:pBdr>
        <w:spacing w:after="0"/>
        <w:jc w:val="both"/>
        <w:rPr>
          <w:rFonts w:asciiTheme="minorHAnsi" w:hAnsiTheme="minorHAnsi"/>
          <w:sz w:val="16"/>
          <w:szCs w:val="16"/>
        </w:rPr>
      </w:pPr>
    </w:p>
    <w:p w:rsidR="00A93E54" w:rsidRDefault="00A93E54" w:rsidP="001F50AD">
      <w:pPr>
        <w:pBdr>
          <w:left w:val="single" w:sz="4" w:space="4" w:color="auto"/>
        </w:pBdr>
        <w:spacing w:after="0"/>
        <w:jc w:val="both"/>
        <w:rPr>
          <w:rFonts w:asciiTheme="minorHAnsi" w:hAnsiTheme="minorHAnsi"/>
          <w:sz w:val="24"/>
          <w:szCs w:val="24"/>
        </w:rPr>
      </w:pPr>
      <w:r>
        <w:rPr>
          <w:rFonts w:asciiTheme="minorHAnsi" w:hAnsiTheme="minorHAnsi"/>
          <w:sz w:val="24"/>
          <w:szCs w:val="24"/>
        </w:rPr>
        <w:t>Aux yeux des hommes, leur vie paraissait sans intérêt… ils ne recherchaient pas l'argent, ils ne cherchaient pas le pouvoir, ils ne cherchaient pas à briller… mais aujourd'hui la joie cachée qui les habitait se manifeste comme joie éternelle.</w:t>
      </w:r>
    </w:p>
    <w:p w:rsidR="00A93E54" w:rsidRPr="00D449AC" w:rsidRDefault="00A93E54" w:rsidP="001F50AD">
      <w:pPr>
        <w:pBdr>
          <w:left w:val="single" w:sz="4" w:space="4" w:color="auto"/>
        </w:pBdr>
        <w:spacing w:after="0"/>
        <w:jc w:val="both"/>
        <w:rPr>
          <w:rFonts w:asciiTheme="minorHAnsi" w:hAnsiTheme="minorHAnsi"/>
          <w:sz w:val="16"/>
          <w:szCs w:val="16"/>
        </w:rPr>
      </w:pPr>
    </w:p>
    <w:p w:rsidR="00A93E54" w:rsidRDefault="00A93E54" w:rsidP="001F50AD">
      <w:pPr>
        <w:pBdr>
          <w:left w:val="single" w:sz="4" w:space="4" w:color="auto"/>
        </w:pBdr>
        <w:spacing w:after="0"/>
        <w:jc w:val="both"/>
        <w:rPr>
          <w:rFonts w:asciiTheme="minorHAnsi" w:hAnsiTheme="minorHAnsi"/>
          <w:sz w:val="24"/>
          <w:szCs w:val="24"/>
        </w:rPr>
      </w:pPr>
      <w:r>
        <w:rPr>
          <w:rFonts w:asciiTheme="minorHAnsi" w:hAnsiTheme="minorHAnsi"/>
          <w:sz w:val="24"/>
          <w:szCs w:val="24"/>
        </w:rPr>
        <w:t xml:space="preserve">Le secret de leur bonheur, quel est-il ? Qu'est-ce qui leur </w:t>
      </w:r>
      <w:proofErr w:type="gramStart"/>
      <w:r>
        <w:rPr>
          <w:rFonts w:asciiTheme="minorHAnsi" w:hAnsiTheme="minorHAnsi"/>
          <w:sz w:val="24"/>
          <w:szCs w:val="24"/>
        </w:rPr>
        <w:t>a</w:t>
      </w:r>
      <w:proofErr w:type="gramEnd"/>
      <w:r>
        <w:rPr>
          <w:rFonts w:asciiTheme="minorHAnsi" w:hAnsiTheme="minorHAnsi"/>
          <w:sz w:val="24"/>
          <w:szCs w:val="24"/>
        </w:rPr>
        <w:t xml:space="preserve"> donné la sagesse et la force de mépriser les richesses et les gloires humaines ? C'est leur foi… leur foi agissant par la charité, leur foi en DIEU trois fois saint, en DIEU Trinité d'Amour…</w:t>
      </w:r>
    </w:p>
    <w:p w:rsidR="00A93E54" w:rsidRDefault="00A93E54" w:rsidP="001F50AD">
      <w:pPr>
        <w:pBdr>
          <w:left w:val="single" w:sz="4" w:space="4" w:color="auto"/>
        </w:pBdr>
        <w:spacing w:after="0"/>
        <w:jc w:val="both"/>
        <w:rPr>
          <w:rFonts w:asciiTheme="minorHAnsi" w:hAnsiTheme="minorHAnsi"/>
          <w:sz w:val="24"/>
          <w:szCs w:val="24"/>
        </w:rPr>
      </w:pPr>
      <w:r>
        <w:rPr>
          <w:rFonts w:asciiTheme="minorHAnsi" w:hAnsiTheme="minorHAnsi"/>
          <w:sz w:val="24"/>
          <w:szCs w:val="24"/>
        </w:rPr>
        <w:t>Ce soir, apprenons à mieux leur ressembler, apprenons à mieux pratiquer le commandement de l'amour…</w:t>
      </w:r>
    </w:p>
    <w:p w:rsidR="00A93E54" w:rsidRPr="00D449AC" w:rsidRDefault="00A93E54" w:rsidP="00D449AC">
      <w:pPr>
        <w:spacing w:after="0"/>
        <w:jc w:val="both"/>
        <w:rPr>
          <w:rFonts w:asciiTheme="minorHAnsi" w:hAnsiTheme="minorHAnsi"/>
          <w:sz w:val="16"/>
          <w:szCs w:val="16"/>
        </w:rPr>
      </w:pPr>
    </w:p>
    <w:p w:rsidR="00A93E54" w:rsidRDefault="00A93E54" w:rsidP="00D449AC">
      <w:pPr>
        <w:spacing w:after="0"/>
        <w:jc w:val="both"/>
        <w:rPr>
          <w:rFonts w:asciiTheme="minorHAnsi" w:hAnsiTheme="minorHAnsi"/>
          <w:sz w:val="24"/>
          <w:szCs w:val="24"/>
        </w:rPr>
      </w:pPr>
      <w:r w:rsidRPr="00D449AC">
        <w:rPr>
          <w:rFonts w:asciiTheme="minorHAnsi" w:hAnsiTheme="minorHAnsi"/>
          <w:b/>
          <w:sz w:val="24"/>
          <w:szCs w:val="24"/>
          <w:u w:val="single"/>
        </w:rPr>
        <w:t xml:space="preserve">Chant </w:t>
      </w:r>
      <w:proofErr w:type="gramStart"/>
      <w:r w:rsidRPr="00D449AC">
        <w:rPr>
          <w:rFonts w:asciiTheme="minorHAnsi" w:hAnsiTheme="minorHAnsi"/>
          <w:b/>
          <w:sz w:val="24"/>
          <w:szCs w:val="24"/>
          <w:u w:val="single"/>
        </w:rPr>
        <w:t>:</w:t>
      </w:r>
      <w:r>
        <w:rPr>
          <w:rFonts w:asciiTheme="minorHAnsi" w:hAnsiTheme="minorHAnsi"/>
          <w:sz w:val="24"/>
          <w:szCs w:val="24"/>
        </w:rPr>
        <w:t xml:space="preserve">  </w:t>
      </w:r>
      <w:r w:rsidRPr="00D449AC">
        <w:rPr>
          <w:rFonts w:asciiTheme="minorHAnsi" w:hAnsiTheme="minorHAnsi"/>
          <w:i/>
          <w:sz w:val="24"/>
          <w:szCs w:val="24"/>
        </w:rPr>
        <w:t>"</w:t>
      </w:r>
      <w:proofErr w:type="gramEnd"/>
      <w:r w:rsidR="00D449AC" w:rsidRPr="00D449AC">
        <w:rPr>
          <w:rFonts w:asciiTheme="minorHAnsi" w:hAnsiTheme="minorHAnsi"/>
          <w:i/>
          <w:sz w:val="24"/>
          <w:szCs w:val="24"/>
        </w:rPr>
        <w:t>L</w:t>
      </w:r>
      <w:r w:rsidRPr="00D449AC">
        <w:rPr>
          <w:rFonts w:asciiTheme="minorHAnsi" w:hAnsiTheme="minorHAnsi"/>
          <w:i/>
          <w:sz w:val="24"/>
          <w:szCs w:val="24"/>
        </w:rPr>
        <w:t>'Ange de DIEU a convoqué"</w:t>
      </w:r>
      <w:r>
        <w:rPr>
          <w:rFonts w:asciiTheme="minorHAnsi" w:hAnsiTheme="minorHAnsi"/>
          <w:sz w:val="24"/>
          <w:szCs w:val="24"/>
        </w:rPr>
        <w:t xml:space="preserve"> couplet 4</w:t>
      </w:r>
    </w:p>
    <w:p w:rsidR="00D449AC" w:rsidRDefault="00D449AC" w:rsidP="00D449AC">
      <w:pPr>
        <w:spacing w:after="0"/>
        <w:jc w:val="both"/>
        <w:rPr>
          <w:rFonts w:asciiTheme="minorHAnsi" w:hAnsiTheme="minorHAnsi"/>
          <w:sz w:val="24"/>
          <w:szCs w:val="24"/>
        </w:rPr>
      </w:pPr>
    </w:p>
    <w:p w:rsidR="00F41BA5" w:rsidRDefault="00D449AC" w:rsidP="00D449AC">
      <w:pPr>
        <w:spacing w:after="0"/>
        <w:jc w:val="both"/>
        <w:rPr>
          <w:rFonts w:asciiTheme="minorHAnsi" w:hAnsiTheme="minorHAnsi"/>
          <w:sz w:val="24"/>
          <w:szCs w:val="24"/>
        </w:rPr>
      </w:pPr>
      <w:r w:rsidRPr="00D449AC">
        <w:rPr>
          <w:rFonts w:asciiTheme="minorHAnsi" w:hAnsiTheme="minorHAnsi"/>
          <w:b/>
          <w:sz w:val="24"/>
          <w:szCs w:val="24"/>
          <w:u w:val="single"/>
        </w:rPr>
        <w:t>PRIERE :</w:t>
      </w:r>
      <w:r>
        <w:rPr>
          <w:rFonts w:asciiTheme="minorHAnsi" w:hAnsiTheme="minorHAnsi"/>
          <w:sz w:val="24"/>
          <w:szCs w:val="24"/>
        </w:rPr>
        <w:t xml:space="preserve"> </w:t>
      </w:r>
    </w:p>
    <w:p w:rsidR="00F41BA5" w:rsidRDefault="00D449AC" w:rsidP="00F41BA5">
      <w:pPr>
        <w:spacing w:after="0"/>
        <w:jc w:val="center"/>
        <w:rPr>
          <w:rFonts w:asciiTheme="minorHAnsi" w:hAnsiTheme="minorHAnsi"/>
          <w:i/>
          <w:sz w:val="24"/>
          <w:szCs w:val="24"/>
        </w:rPr>
      </w:pPr>
      <w:r w:rsidRPr="001F50AD">
        <w:rPr>
          <w:rFonts w:asciiTheme="minorHAnsi" w:hAnsiTheme="minorHAnsi"/>
          <w:i/>
          <w:sz w:val="24"/>
          <w:szCs w:val="24"/>
        </w:rPr>
        <w:t xml:space="preserve">DIEU qui nous appelle au Royaume, </w:t>
      </w:r>
    </w:p>
    <w:p w:rsidR="00F41BA5" w:rsidRDefault="00D449AC" w:rsidP="00F41BA5">
      <w:pPr>
        <w:spacing w:after="0"/>
        <w:jc w:val="center"/>
        <w:rPr>
          <w:rFonts w:asciiTheme="minorHAnsi" w:hAnsiTheme="minorHAnsi"/>
          <w:i/>
          <w:sz w:val="24"/>
          <w:szCs w:val="24"/>
        </w:rPr>
      </w:pPr>
      <w:r w:rsidRPr="001F50AD">
        <w:rPr>
          <w:rFonts w:asciiTheme="minorHAnsi" w:hAnsiTheme="minorHAnsi"/>
          <w:i/>
          <w:sz w:val="24"/>
          <w:szCs w:val="24"/>
        </w:rPr>
        <w:t xml:space="preserve">Tu nous offres en la fête de la Toussaint, de pressentir le bonheur indicible </w:t>
      </w:r>
    </w:p>
    <w:p w:rsidR="00D449AC" w:rsidRPr="001F50AD" w:rsidRDefault="00D449AC" w:rsidP="00F41BA5">
      <w:pPr>
        <w:spacing w:after="0"/>
        <w:jc w:val="center"/>
        <w:rPr>
          <w:rFonts w:asciiTheme="minorHAnsi" w:hAnsiTheme="minorHAnsi"/>
          <w:i/>
          <w:sz w:val="24"/>
          <w:szCs w:val="24"/>
        </w:rPr>
      </w:pPr>
      <w:proofErr w:type="gramStart"/>
      <w:r w:rsidRPr="001F50AD">
        <w:rPr>
          <w:rFonts w:asciiTheme="minorHAnsi" w:hAnsiTheme="minorHAnsi"/>
          <w:i/>
          <w:sz w:val="24"/>
          <w:szCs w:val="24"/>
        </w:rPr>
        <w:t>de</w:t>
      </w:r>
      <w:proofErr w:type="gramEnd"/>
      <w:r w:rsidRPr="001F50AD">
        <w:rPr>
          <w:rFonts w:asciiTheme="minorHAnsi" w:hAnsiTheme="minorHAnsi"/>
          <w:i/>
          <w:sz w:val="24"/>
          <w:szCs w:val="24"/>
        </w:rPr>
        <w:t xml:space="preserve"> ceux et celles qui ont accueilli ton Amour et se sont laissés renouvelés par lui dès cette terre.</w:t>
      </w:r>
    </w:p>
    <w:p w:rsidR="00F41BA5" w:rsidRDefault="00D449AC" w:rsidP="00F41BA5">
      <w:pPr>
        <w:spacing w:after="0"/>
        <w:jc w:val="center"/>
        <w:rPr>
          <w:rFonts w:asciiTheme="minorHAnsi" w:hAnsiTheme="minorHAnsi"/>
          <w:i/>
          <w:sz w:val="24"/>
          <w:szCs w:val="24"/>
        </w:rPr>
      </w:pPr>
      <w:r w:rsidRPr="001F50AD">
        <w:rPr>
          <w:rFonts w:asciiTheme="minorHAnsi" w:hAnsiTheme="minorHAnsi"/>
          <w:i/>
          <w:sz w:val="24"/>
          <w:szCs w:val="24"/>
        </w:rPr>
        <w:t xml:space="preserve">Nous T'en prions : </w:t>
      </w:r>
    </w:p>
    <w:p w:rsidR="00F41BA5" w:rsidRDefault="00D449AC" w:rsidP="00F41BA5">
      <w:pPr>
        <w:spacing w:after="0"/>
        <w:jc w:val="center"/>
        <w:rPr>
          <w:rFonts w:asciiTheme="minorHAnsi" w:hAnsiTheme="minorHAnsi"/>
          <w:i/>
          <w:sz w:val="24"/>
          <w:szCs w:val="24"/>
        </w:rPr>
      </w:pPr>
      <w:proofErr w:type="gramStart"/>
      <w:r w:rsidRPr="001F50AD">
        <w:rPr>
          <w:rFonts w:asciiTheme="minorHAnsi" w:hAnsiTheme="minorHAnsi"/>
          <w:i/>
          <w:sz w:val="24"/>
          <w:szCs w:val="24"/>
        </w:rPr>
        <w:t>fais-nous</w:t>
      </w:r>
      <w:proofErr w:type="gramEnd"/>
      <w:r w:rsidRPr="001F50AD">
        <w:rPr>
          <w:rFonts w:asciiTheme="minorHAnsi" w:hAnsiTheme="minorHAnsi"/>
          <w:i/>
          <w:sz w:val="24"/>
          <w:szCs w:val="24"/>
        </w:rPr>
        <w:t xml:space="preserve"> aimer et pratiquer tes commandements qui se résument en celui de l'Amour, </w:t>
      </w:r>
    </w:p>
    <w:p w:rsidR="00F41BA5" w:rsidRDefault="00D449AC" w:rsidP="00F41BA5">
      <w:pPr>
        <w:spacing w:after="0"/>
        <w:jc w:val="center"/>
        <w:rPr>
          <w:rFonts w:asciiTheme="minorHAnsi" w:hAnsiTheme="minorHAnsi"/>
          <w:i/>
          <w:sz w:val="24"/>
          <w:szCs w:val="24"/>
        </w:rPr>
      </w:pPr>
      <w:r w:rsidRPr="001F50AD">
        <w:rPr>
          <w:rFonts w:asciiTheme="minorHAnsi" w:hAnsiTheme="minorHAnsi"/>
          <w:i/>
          <w:sz w:val="24"/>
          <w:szCs w:val="24"/>
        </w:rPr>
        <w:t xml:space="preserve">libère-nous de tout désir égoïste, que nous vivions dans la liberté de l'ESPRIT-SAINT </w:t>
      </w:r>
    </w:p>
    <w:p w:rsidR="00D449AC" w:rsidRPr="001F50AD" w:rsidRDefault="00D449AC" w:rsidP="00F41BA5">
      <w:pPr>
        <w:spacing w:after="0"/>
        <w:jc w:val="center"/>
        <w:rPr>
          <w:rFonts w:asciiTheme="minorHAnsi" w:hAnsiTheme="minorHAnsi"/>
          <w:i/>
          <w:sz w:val="24"/>
          <w:szCs w:val="24"/>
        </w:rPr>
      </w:pPr>
      <w:proofErr w:type="gramStart"/>
      <w:r w:rsidRPr="001F50AD">
        <w:rPr>
          <w:rFonts w:asciiTheme="minorHAnsi" w:hAnsiTheme="minorHAnsi"/>
          <w:i/>
          <w:sz w:val="24"/>
          <w:szCs w:val="24"/>
        </w:rPr>
        <w:t>pour</w:t>
      </w:r>
      <w:proofErr w:type="gramEnd"/>
      <w:r w:rsidRPr="001F50AD">
        <w:rPr>
          <w:rFonts w:asciiTheme="minorHAnsi" w:hAnsiTheme="minorHAnsi"/>
          <w:i/>
          <w:sz w:val="24"/>
          <w:szCs w:val="24"/>
        </w:rPr>
        <w:t xml:space="preserve"> ta plus grande gloire. Par JC…</w:t>
      </w:r>
    </w:p>
    <w:p w:rsidR="00D449AC" w:rsidRDefault="00D449AC" w:rsidP="00D449AC">
      <w:pPr>
        <w:spacing w:after="0"/>
        <w:jc w:val="both"/>
        <w:rPr>
          <w:rFonts w:asciiTheme="minorHAnsi" w:hAnsiTheme="minorHAnsi"/>
          <w:sz w:val="24"/>
          <w:szCs w:val="24"/>
        </w:rPr>
      </w:pPr>
    </w:p>
    <w:p w:rsidR="00750E45" w:rsidRDefault="00D449AC" w:rsidP="00D449AC">
      <w:pPr>
        <w:spacing w:after="0"/>
        <w:jc w:val="both"/>
        <w:rPr>
          <w:rFonts w:asciiTheme="minorHAnsi" w:hAnsiTheme="minorHAnsi"/>
          <w:sz w:val="20"/>
          <w:szCs w:val="20"/>
        </w:rPr>
      </w:pPr>
      <w:r w:rsidRPr="00D449AC">
        <w:rPr>
          <w:rFonts w:asciiTheme="minorHAnsi" w:hAnsiTheme="minorHAnsi"/>
          <w:b/>
          <w:sz w:val="24"/>
          <w:szCs w:val="24"/>
          <w:u w:val="single"/>
        </w:rPr>
        <w:t>1</w:t>
      </w:r>
      <w:r w:rsidRPr="00D449AC">
        <w:rPr>
          <w:rFonts w:asciiTheme="minorHAnsi" w:hAnsiTheme="minorHAnsi"/>
          <w:b/>
          <w:sz w:val="24"/>
          <w:szCs w:val="24"/>
          <w:u w:val="single"/>
          <w:vertAlign w:val="superscript"/>
        </w:rPr>
        <w:t>ère</w:t>
      </w:r>
      <w:r w:rsidRPr="00D449AC">
        <w:rPr>
          <w:rFonts w:asciiTheme="minorHAnsi" w:hAnsiTheme="minorHAnsi"/>
          <w:b/>
          <w:sz w:val="24"/>
          <w:szCs w:val="24"/>
          <w:u w:val="single"/>
        </w:rPr>
        <w:t xml:space="preserve"> Lecture :</w:t>
      </w:r>
      <w:r>
        <w:rPr>
          <w:rFonts w:asciiTheme="minorHAnsi" w:hAnsiTheme="minorHAnsi"/>
          <w:sz w:val="24"/>
          <w:szCs w:val="24"/>
        </w:rPr>
        <w:t xml:space="preserve"> </w:t>
      </w:r>
      <w:r w:rsidRPr="00D449AC">
        <w:rPr>
          <w:rFonts w:asciiTheme="minorHAnsi" w:hAnsiTheme="minorHAnsi"/>
          <w:b/>
          <w:i/>
          <w:sz w:val="24"/>
          <w:szCs w:val="24"/>
        </w:rPr>
        <w:t>Livre de l'Exode</w:t>
      </w:r>
      <w:r>
        <w:rPr>
          <w:rFonts w:asciiTheme="minorHAnsi" w:hAnsiTheme="minorHAnsi"/>
          <w:sz w:val="24"/>
          <w:szCs w:val="24"/>
        </w:rPr>
        <w:t xml:space="preserve"> </w:t>
      </w:r>
      <w:r w:rsidRPr="00D449AC">
        <w:rPr>
          <w:rFonts w:asciiTheme="minorHAnsi" w:hAnsiTheme="minorHAnsi"/>
          <w:b/>
          <w:sz w:val="24"/>
          <w:szCs w:val="24"/>
        </w:rPr>
        <w:t>20</w:t>
      </w:r>
      <w:r>
        <w:rPr>
          <w:rFonts w:asciiTheme="minorHAnsi" w:hAnsiTheme="minorHAnsi"/>
          <w:sz w:val="24"/>
          <w:szCs w:val="24"/>
        </w:rPr>
        <w:t xml:space="preserve">,1…17 </w:t>
      </w:r>
      <w:r w:rsidRPr="00D449AC">
        <w:rPr>
          <w:rFonts w:asciiTheme="minorHAnsi" w:hAnsiTheme="minorHAnsi"/>
          <w:sz w:val="20"/>
          <w:szCs w:val="20"/>
        </w:rPr>
        <w:t>(lecture brève) au 3</w:t>
      </w:r>
      <w:r w:rsidRPr="00D449AC">
        <w:rPr>
          <w:rFonts w:asciiTheme="minorHAnsi" w:hAnsiTheme="minorHAnsi"/>
          <w:sz w:val="20"/>
          <w:szCs w:val="20"/>
          <w:vertAlign w:val="superscript"/>
        </w:rPr>
        <w:t>ème</w:t>
      </w:r>
      <w:r w:rsidRPr="00D449AC">
        <w:rPr>
          <w:rFonts w:asciiTheme="minorHAnsi" w:hAnsiTheme="minorHAnsi"/>
          <w:sz w:val="20"/>
          <w:szCs w:val="20"/>
        </w:rPr>
        <w:t xml:space="preserve"> dimanche de Carême Année B</w:t>
      </w:r>
    </w:p>
    <w:p w:rsidR="00750E45" w:rsidRPr="00750E45" w:rsidRDefault="00750E45" w:rsidP="0034058A">
      <w:pPr>
        <w:spacing w:after="0"/>
        <w:jc w:val="both"/>
        <w:rPr>
          <w:rFonts w:ascii="Garamond" w:eastAsia="Times New Roman" w:hAnsi="Garamond" w:cs="Times New Roman"/>
          <w:bCs w:val="0"/>
          <w:iCs w:val="0"/>
          <w:sz w:val="24"/>
          <w:szCs w:val="24"/>
          <w:lang w:eastAsia="fr-FR"/>
        </w:rPr>
      </w:pPr>
      <w:r w:rsidRPr="00750E45">
        <w:rPr>
          <w:rFonts w:ascii="Garamond" w:eastAsia="Times New Roman" w:hAnsi="Garamond" w:cs="Times New Roman"/>
          <w:bCs w:val="0"/>
          <w:iCs w:val="0"/>
          <w:sz w:val="24"/>
          <w:szCs w:val="24"/>
          <w:lang w:eastAsia="fr-FR"/>
        </w:rPr>
        <w:t xml:space="preserve">Alors Dieu prononça toutes les paroles que voici : </w:t>
      </w:r>
      <w:r>
        <w:rPr>
          <w:rFonts w:ascii="Garamond" w:eastAsia="Times New Roman" w:hAnsi="Garamond" w:cs="Times New Roman"/>
          <w:bCs w:val="0"/>
          <w:iCs w:val="0"/>
          <w:sz w:val="24"/>
          <w:szCs w:val="24"/>
          <w:lang w:eastAsia="fr-FR"/>
        </w:rPr>
        <w:t>"</w:t>
      </w:r>
      <w:r w:rsidRPr="00750E45">
        <w:rPr>
          <w:rFonts w:ascii="Garamond" w:eastAsia="Times New Roman" w:hAnsi="Garamond" w:cs="Times New Roman"/>
          <w:bCs w:val="0"/>
          <w:iCs w:val="0"/>
          <w:sz w:val="24"/>
          <w:szCs w:val="24"/>
          <w:lang w:eastAsia="fr-FR"/>
        </w:rPr>
        <w:t xml:space="preserve">Je suis le Seigneur ton Dieu, qui t’ai fait sortir du pays d’Égypte, de la maison d’esclavage. Tu n’auras pas d’autres dieux en face de moi. Tu ne feras aucune idole, aucune image de ce qui est là-haut dans les cieux, ou en bas sur la terre, ou dans les eaux par-dessous la terre. </w:t>
      </w:r>
    </w:p>
    <w:p w:rsidR="00F41BA5" w:rsidRDefault="00750E45" w:rsidP="0034058A">
      <w:pPr>
        <w:spacing w:after="0"/>
        <w:jc w:val="both"/>
        <w:rPr>
          <w:rFonts w:ascii="Garamond" w:eastAsia="Times New Roman" w:hAnsi="Garamond" w:cs="Times New Roman"/>
          <w:bCs w:val="0"/>
          <w:iCs w:val="0"/>
          <w:sz w:val="24"/>
          <w:szCs w:val="24"/>
          <w:lang w:eastAsia="fr-FR"/>
        </w:rPr>
      </w:pPr>
      <w:r w:rsidRPr="00750E45">
        <w:rPr>
          <w:rFonts w:ascii="Garamond" w:eastAsia="Times New Roman" w:hAnsi="Garamond" w:cs="Times New Roman"/>
          <w:bCs w:val="0"/>
          <w:iCs w:val="0"/>
          <w:sz w:val="24"/>
          <w:szCs w:val="24"/>
          <w:lang w:eastAsia="fr-FR"/>
        </w:rPr>
        <w:t xml:space="preserve">Tu ne te prosterneras pas devant ces dieux, pour leur rendre un culte. </w:t>
      </w:r>
    </w:p>
    <w:p w:rsidR="00750E45" w:rsidRPr="00750E45" w:rsidRDefault="00750E45" w:rsidP="0034058A">
      <w:pPr>
        <w:spacing w:after="0"/>
        <w:jc w:val="both"/>
        <w:rPr>
          <w:rFonts w:ascii="Garamond" w:eastAsia="Times New Roman" w:hAnsi="Garamond" w:cs="Times New Roman"/>
          <w:bCs w:val="0"/>
          <w:iCs w:val="0"/>
          <w:sz w:val="24"/>
          <w:szCs w:val="24"/>
          <w:lang w:eastAsia="fr-FR"/>
        </w:rPr>
      </w:pPr>
      <w:bookmarkStart w:id="0" w:name="_GoBack"/>
      <w:bookmarkEnd w:id="0"/>
      <w:r w:rsidRPr="00750E45">
        <w:rPr>
          <w:rFonts w:ascii="Garamond" w:eastAsia="Times New Roman" w:hAnsi="Garamond" w:cs="Times New Roman"/>
          <w:bCs w:val="0"/>
          <w:iCs w:val="0"/>
          <w:sz w:val="24"/>
          <w:szCs w:val="24"/>
          <w:lang w:eastAsia="fr-FR"/>
        </w:rPr>
        <w:lastRenderedPageBreak/>
        <w:t xml:space="preserve">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w:t>
      </w:r>
    </w:p>
    <w:p w:rsidR="00750E45" w:rsidRPr="00750E45" w:rsidRDefault="00750E45" w:rsidP="0034058A">
      <w:pPr>
        <w:spacing w:after="0"/>
        <w:jc w:val="both"/>
        <w:rPr>
          <w:rFonts w:ascii="Garamond" w:eastAsia="Times New Roman" w:hAnsi="Garamond" w:cs="Times New Roman"/>
          <w:bCs w:val="0"/>
          <w:iCs w:val="0"/>
          <w:sz w:val="24"/>
          <w:szCs w:val="24"/>
          <w:lang w:eastAsia="fr-FR"/>
        </w:rPr>
      </w:pPr>
      <w:r w:rsidRPr="00750E45">
        <w:rPr>
          <w:rFonts w:ascii="Garamond" w:eastAsia="Times New Roman" w:hAnsi="Garamond" w:cs="Times New Roman"/>
          <w:bCs w:val="0"/>
          <w:iCs w:val="0"/>
          <w:sz w:val="24"/>
          <w:szCs w:val="24"/>
          <w:lang w:eastAsia="fr-FR"/>
        </w:rPr>
        <w:t xml:space="preserve">Tu n’invoqueras pas en vain le nom du Seigneur ton Dieu, car le Seigneur ne laissera pas impuni celui qui invoque en vain son nom. </w:t>
      </w:r>
    </w:p>
    <w:p w:rsidR="00750E45" w:rsidRPr="00750E45" w:rsidRDefault="00750E45" w:rsidP="0034058A">
      <w:pPr>
        <w:spacing w:after="0"/>
        <w:jc w:val="both"/>
        <w:rPr>
          <w:rFonts w:ascii="Garamond" w:eastAsia="Times New Roman" w:hAnsi="Garamond" w:cs="Times New Roman"/>
          <w:bCs w:val="0"/>
          <w:iCs w:val="0"/>
          <w:sz w:val="24"/>
          <w:szCs w:val="24"/>
          <w:lang w:eastAsia="fr-FR"/>
        </w:rPr>
      </w:pPr>
      <w:r w:rsidRPr="00750E45">
        <w:rPr>
          <w:rFonts w:ascii="Garamond" w:eastAsia="Times New Roman" w:hAnsi="Garamond" w:cs="Times New Roman"/>
          <w:bCs w:val="0"/>
          <w:iCs w:val="0"/>
          <w:sz w:val="24"/>
          <w:szCs w:val="24"/>
          <w:lang w:eastAsia="fr-FR"/>
        </w:rPr>
        <w:t xml:space="preserve">Souviens-toi du jour du sabbat pour le sanctifier. Pendant six jours tu travailleras et tu feras tout ton ouvrage ; </w:t>
      </w:r>
    </w:p>
    <w:p w:rsidR="00750E45" w:rsidRPr="00750E45" w:rsidRDefault="00750E45" w:rsidP="0034058A">
      <w:pPr>
        <w:spacing w:after="0"/>
        <w:jc w:val="both"/>
        <w:rPr>
          <w:rFonts w:ascii="Garamond" w:eastAsia="Times New Roman" w:hAnsi="Garamond" w:cs="Times New Roman"/>
          <w:bCs w:val="0"/>
          <w:iCs w:val="0"/>
          <w:sz w:val="24"/>
          <w:szCs w:val="24"/>
          <w:lang w:eastAsia="fr-FR"/>
        </w:rPr>
      </w:pPr>
      <w:proofErr w:type="gramStart"/>
      <w:r w:rsidRPr="00750E45">
        <w:rPr>
          <w:rFonts w:ascii="Garamond" w:eastAsia="Times New Roman" w:hAnsi="Garamond" w:cs="Times New Roman"/>
          <w:bCs w:val="0"/>
          <w:iCs w:val="0"/>
          <w:sz w:val="24"/>
          <w:szCs w:val="24"/>
          <w:lang w:eastAsia="fr-FR"/>
        </w:rPr>
        <w:t>mais</w:t>
      </w:r>
      <w:proofErr w:type="gramEnd"/>
      <w:r w:rsidRPr="00750E45">
        <w:rPr>
          <w:rFonts w:ascii="Garamond" w:eastAsia="Times New Roman" w:hAnsi="Garamond" w:cs="Times New Roman"/>
          <w:bCs w:val="0"/>
          <w:iCs w:val="0"/>
          <w:sz w:val="24"/>
          <w:szCs w:val="24"/>
          <w:lang w:eastAsia="fr-FR"/>
        </w:rPr>
        <w:t xml:space="preserve">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w:t>
      </w:r>
    </w:p>
    <w:p w:rsidR="00750E45" w:rsidRPr="00750E45" w:rsidRDefault="00750E45" w:rsidP="0034058A">
      <w:pPr>
        <w:spacing w:after="0"/>
        <w:jc w:val="both"/>
        <w:rPr>
          <w:rFonts w:ascii="Garamond" w:eastAsia="Times New Roman" w:hAnsi="Garamond" w:cs="Times New Roman"/>
          <w:bCs w:val="0"/>
          <w:iCs w:val="0"/>
          <w:sz w:val="24"/>
          <w:szCs w:val="24"/>
          <w:lang w:eastAsia="fr-FR"/>
        </w:rPr>
      </w:pPr>
      <w:r w:rsidRPr="00750E45">
        <w:rPr>
          <w:rFonts w:ascii="Garamond" w:eastAsia="Times New Roman" w:hAnsi="Garamond" w:cs="Times New Roman"/>
          <w:bCs w:val="0"/>
          <w:iCs w:val="0"/>
          <w:sz w:val="24"/>
          <w:szCs w:val="24"/>
          <w:lang w:eastAsia="fr-FR"/>
        </w:rPr>
        <w:t xml:space="preserve">Honore ton père et ta mère, afin d’avoir longue vie sur la terre que te donne le Seigneur ton Dieu. </w:t>
      </w:r>
    </w:p>
    <w:p w:rsidR="00750E45" w:rsidRPr="00750E45" w:rsidRDefault="00750E45" w:rsidP="0034058A">
      <w:pPr>
        <w:spacing w:after="0"/>
        <w:jc w:val="both"/>
        <w:rPr>
          <w:rFonts w:ascii="Garamond" w:eastAsia="Times New Roman" w:hAnsi="Garamond" w:cs="Times New Roman"/>
          <w:bCs w:val="0"/>
          <w:iCs w:val="0"/>
          <w:sz w:val="24"/>
          <w:szCs w:val="24"/>
          <w:lang w:eastAsia="fr-FR"/>
        </w:rPr>
      </w:pPr>
      <w:r w:rsidRPr="00750E45">
        <w:rPr>
          <w:rFonts w:ascii="Garamond" w:eastAsia="Times New Roman" w:hAnsi="Garamond" w:cs="Times New Roman"/>
          <w:bCs w:val="0"/>
          <w:iCs w:val="0"/>
          <w:sz w:val="24"/>
          <w:szCs w:val="24"/>
          <w:lang w:eastAsia="fr-FR"/>
        </w:rPr>
        <w:t xml:space="preserve">Tu ne commettras pas de meurtre. </w:t>
      </w:r>
    </w:p>
    <w:p w:rsidR="00750E45" w:rsidRPr="00750E45" w:rsidRDefault="00750E45" w:rsidP="0034058A">
      <w:pPr>
        <w:spacing w:after="0"/>
        <w:jc w:val="both"/>
        <w:rPr>
          <w:rFonts w:ascii="Garamond" w:eastAsia="Times New Roman" w:hAnsi="Garamond" w:cs="Times New Roman"/>
          <w:bCs w:val="0"/>
          <w:iCs w:val="0"/>
          <w:sz w:val="24"/>
          <w:szCs w:val="24"/>
          <w:lang w:eastAsia="fr-FR"/>
        </w:rPr>
      </w:pPr>
      <w:r w:rsidRPr="00750E45">
        <w:rPr>
          <w:rFonts w:ascii="Garamond" w:eastAsia="Times New Roman" w:hAnsi="Garamond" w:cs="Times New Roman"/>
          <w:bCs w:val="0"/>
          <w:iCs w:val="0"/>
          <w:sz w:val="24"/>
          <w:szCs w:val="24"/>
          <w:lang w:eastAsia="fr-FR"/>
        </w:rPr>
        <w:t xml:space="preserve">Tu ne commettras pas d’adultère. </w:t>
      </w:r>
    </w:p>
    <w:p w:rsidR="00750E45" w:rsidRPr="00750E45" w:rsidRDefault="00750E45" w:rsidP="0034058A">
      <w:pPr>
        <w:spacing w:after="0"/>
        <w:jc w:val="both"/>
        <w:rPr>
          <w:rFonts w:ascii="Garamond" w:eastAsia="Times New Roman" w:hAnsi="Garamond" w:cs="Times New Roman"/>
          <w:bCs w:val="0"/>
          <w:iCs w:val="0"/>
          <w:sz w:val="24"/>
          <w:szCs w:val="24"/>
          <w:lang w:eastAsia="fr-FR"/>
        </w:rPr>
      </w:pPr>
      <w:r w:rsidRPr="00750E45">
        <w:rPr>
          <w:rFonts w:ascii="Garamond" w:eastAsia="Times New Roman" w:hAnsi="Garamond" w:cs="Times New Roman"/>
          <w:bCs w:val="0"/>
          <w:iCs w:val="0"/>
          <w:sz w:val="24"/>
          <w:szCs w:val="24"/>
          <w:lang w:eastAsia="fr-FR"/>
        </w:rPr>
        <w:t xml:space="preserve">Tu ne commettras pas de vol. </w:t>
      </w:r>
    </w:p>
    <w:p w:rsidR="00750E45" w:rsidRPr="00750E45" w:rsidRDefault="00750E45" w:rsidP="0034058A">
      <w:pPr>
        <w:spacing w:after="0"/>
        <w:jc w:val="both"/>
        <w:rPr>
          <w:rFonts w:ascii="Garamond" w:eastAsia="Times New Roman" w:hAnsi="Garamond" w:cs="Times New Roman"/>
          <w:bCs w:val="0"/>
          <w:iCs w:val="0"/>
          <w:sz w:val="24"/>
          <w:szCs w:val="24"/>
          <w:lang w:eastAsia="fr-FR"/>
        </w:rPr>
      </w:pPr>
      <w:r w:rsidRPr="00750E45">
        <w:rPr>
          <w:rFonts w:ascii="Garamond" w:eastAsia="Times New Roman" w:hAnsi="Garamond" w:cs="Times New Roman"/>
          <w:bCs w:val="0"/>
          <w:iCs w:val="0"/>
          <w:sz w:val="24"/>
          <w:szCs w:val="24"/>
          <w:lang w:eastAsia="fr-FR"/>
        </w:rPr>
        <w:t xml:space="preserve">Tu ne porteras pas de faux témoignage contre ton prochain. </w:t>
      </w:r>
    </w:p>
    <w:p w:rsidR="00750E45" w:rsidRPr="00750E45" w:rsidRDefault="00750E45" w:rsidP="0034058A">
      <w:pPr>
        <w:spacing w:after="0"/>
        <w:jc w:val="both"/>
        <w:rPr>
          <w:rFonts w:ascii="Garamond" w:eastAsia="Times New Roman" w:hAnsi="Garamond" w:cs="Times New Roman"/>
          <w:bCs w:val="0"/>
          <w:iCs w:val="0"/>
          <w:sz w:val="24"/>
          <w:szCs w:val="24"/>
          <w:lang w:eastAsia="fr-FR"/>
        </w:rPr>
      </w:pPr>
      <w:r w:rsidRPr="00750E45">
        <w:rPr>
          <w:rFonts w:ascii="Garamond" w:eastAsia="Times New Roman" w:hAnsi="Garamond" w:cs="Times New Roman"/>
          <w:bCs w:val="0"/>
          <w:iCs w:val="0"/>
          <w:sz w:val="24"/>
          <w:szCs w:val="24"/>
          <w:lang w:eastAsia="fr-FR"/>
        </w:rPr>
        <w:t>Tu ne convoiteras pas la maison de ton prochain ; tu ne convoiteras pas la femme de ton prochain, ni son serviteur, ni sa servante, ni son bœuf, ni son âne : rien de ce qui lui appartient.</w:t>
      </w:r>
      <w:r w:rsidR="0053552B">
        <w:rPr>
          <w:rFonts w:ascii="Garamond" w:eastAsia="Times New Roman" w:hAnsi="Garamond" w:cs="Times New Roman"/>
          <w:bCs w:val="0"/>
          <w:iCs w:val="0"/>
          <w:sz w:val="24"/>
          <w:szCs w:val="24"/>
          <w:lang w:eastAsia="fr-FR"/>
        </w:rPr>
        <w:t>"</w:t>
      </w:r>
      <w:r w:rsidRPr="00750E45">
        <w:rPr>
          <w:rFonts w:ascii="Garamond" w:eastAsia="Times New Roman" w:hAnsi="Garamond" w:cs="Times New Roman"/>
          <w:bCs w:val="0"/>
          <w:iCs w:val="0"/>
          <w:sz w:val="24"/>
          <w:szCs w:val="24"/>
          <w:lang w:eastAsia="fr-FR"/>
        </w:rPr>
        <w:t xml:space="preserve"> </w:t>
      </w:r>
    </w:p>
    <w:p w:rsidR="00D449AC" w:rsidRDefault="00D449AC" w:rsidP="00D449AC">
      <w:pPr>
        <w:spacing w:after="0"/>
        <w:jc w:val="both"/>
        <w:rPr>
          <w:rFonts w:asciiTheme="minorHAnsi" w:hAnsiTheme="minorHAnsi"/>
          <w:sz w:val="20"/>
          <w:szCs w:val="20"/>
        </w:rPr>
      </w:pPr>
    </w:p>
    <w:p w:rsidR="00D449AC" w:rsidRDefault="00D449AC" w:rsidP="00D449AC">
      <w:pPr>
        <w:spacing w:after="0"/>
        <w:jc w:val="both"/>
        <w:rPr>
          <w:rFonts w:asciiTheme="minorHAnsi" w:hAnsiTheme="minorHAnsi"/>
          <w:sz w:val="24"/>
          <w:szCs w:val="24"/>
        </w:rPr>
      </w:pPr>
      <w:r w:rsidRPr="00D449AC">
        <w:rPr>
          <w:rFonts w:asciiTheme="minorHAnsi" w:hAnsiTheme="minorHAnsi"/>
          <w:b/>
          <w:sz w:val="24"/>
          <w:szCs w:val="24"/>
          <w:u w:val="single"/>
        </w:rPr>
        <w:t>Refrain :</w:t>
      </w:r>
      <w:r w:rsidRPr="00D449AC">
        <w:rPr>
          <w:rFonts w:asciiTheme="minorHAnsi" w:hAnsiTheme="minorHAnsi"/>
          <w:sz w:val="24"/>
          <w:szCs w:val="24"/>
        </w:rPr>
        <w:t xml:space="preserve"> </w:t>
      </w:r>
      <w:r>
        <w:rPr>
          <w:rFonts w:asciiTheme="minorHAnsi" w:hAnsiTheme="minorHAnsi"/>
          <w:sz w:val="24"/>
          <w:szCs w:val="24"/>
        </w:rPr>
        <w:t>"</w:t>
      </w:r>
      <w:r w:rsidRPr="00D449AC">
        <w:rPr>
          <w:rFonts w:asciiTheme="minorHAnsi" w:hAnsiTheme="minorHAnsi"/>
          <w:i/>
          <w:sz w:val="24"/>
          <w:szCs w:val="24"/>
        </w:rPr>
        <w:t>Tu aimeras le SEIGNEUR ton DIEU</w:t>
      </w:r>
      <w:r>
        <w:rPr>
          <w:rFonts w:asciiTheme="minorHAnsi" w:hAnsiTheme="minorHAnsi"/>
          <w:sz w:val="24"/>
          <w:szCs w:val="24"/>
        </w:rPr>
        <w:t xml:space="preserve">" </w:t>
      </w:r>
      <w:r>
        <w:rPr>
          <w:rFonts w:asciiTheme="minorHAnsi" w:hAnsiTheme="minorHAnsi"/>
          <w:sz w:val="24"/>
          <w:szCs w:val="24"/>
        </w:rPr>
        <w:tab/>
        <w:t>L115</w:t>
      </w:r>
    </w:p>
    <w:p w:rsidR="00750E45" w:rsidRDefault="00750E45" w:rsidP="00D449AC">
      <w:pPr>
        <w:spacing w:after="0"/>
        <w:jc w:val="both"/>
        <w:rPr>
          <w:rFonts w:asciiTheme="minorHAnsi" w:hAnsiTheme="minorHAnsi"/>
          <w:sz w:val="24"/>
          <w:szCs w:val="24"/>
        </w:rPr>
      </w:pPr>
    </w:p>
    <w:p w:rsidR="00750E45" w:rsidRDefault="00750E45" w:rsidP="00D449AC">
      <w:pPr>
        <w:spacing w:after="0"/>
        <w:jc w:val="both"/>
        <w:rPr>
          <w:rFonts w:asciiTheme="minorHAnsi" w:hAnsiTheme="minorHAnsi"/>
          <w:sz w:val="20"/>
          <w:szCs w:val="20"/>
        </w:rPr>
      </w:pPr>
      <w:r w:rsidRPr="00750E45">
        <w:rPr>
          <w:rFonts w:asciiTheme="minorHAnsi" w:hAnsiTheme="minorHAnsi"/>
          <w:b/>
          <w:sz w:val="24"/>
          <w:szCs w:val="24"/>
          <w:u w:val="single"/>
        </w:rPr>
        <w:t>EVANGILE :</w:t>
      </w:r>
      <w:r>
        <w:rPr>
          <w:rFonts w:asciiTheme="minorHAnsi" w:hAnsiTheme="minorHAnsi"/>
          <w:sz w:val="24"/>
          <w:szCs w:val="24"/>
        </w:rPr>
        <w:t xml:space="preserve"> selon saint Marc 12,28-34 </w:t>
      </w:r>
      <w:r w:rsidRPr="00750E45">
        <w:rPr>
          <w:rFonts w:asciiTheme="minorHAnsi" w:hAnsiTheme="minorHAnsi"/>
          <w:sz w:val="20"/>
          <w:szCs w:val="20"/>
        </w:rPr>
        <w:t>au 31</w:t>
      </w:r>
      <w:r w:rsidRPr="00750E45">
        <w:rPr>
          <w:rFonts w:asciiTheme="minorHAnsi" w:hAnsiTheme="minorHAnsi"/>
          <w:sz w:val="20"/>
          <w:szCs w:val="20"/>
          <w:vertAlign w:val="superscript"/>
        </w:rPr>
        <w:t>ème</w:t>
      </w:r>
      <w:r>
        <w:rPr>
          <w:rFonts w:asciiTheme="minorHAnsi" w:hAnsiTheme="minorHAnsi"/>
          <w:sz w:val="20"/>
          <w:szCs w:val="20"/>
        </w:rPr>
        <w:t xml:space="preserve"> dimanche</w:t>
      </w:r>
      <w:r w:rsidRPr="00750E45">
        <w:rPr>
          <w:rFonts w:asciiTheme="minorHAnsi" w:hAnsiTheme="minorHAnsi"/>
          <w:sz w:val="20"/>
          <w:szCs w:val="20"/>
        </w:rPr>
        <w:t>, année B</w:t>
      </w:r>
    </w:p>
    <w:p w:rsidR="0053552B" w:rsidRPr="0053552B" w:rsidRDefault="0053552B" w:rsidP="0034058A">
      <w:pPr>
        <w:spacing w:after="0"/>
        <w:jc w:val="both"/>
        <w:rPr>
          <w:rFonts w:ascii="Garamond" w:eastAsia="Times New Roman" w:hAnsi="Garamond" w:cs="Times New Roman"/>
          <w:bCs w:val="0"/>
          <w:iCs w:val="0"/>
          <w:sz w:val="24"/>
          <w:szCs w:val="24"/>
          <w:lang w:eastAsia="fr-FR"/>
        </w:rPr>
      </w:pPr>
      <w:r w:rsidRPr="0053552B">
        <w:rPr>
          <w:rFonts w:ascii="Garamond" w:eastAsia="Times New Roman" w:hAnsi="Garamond" w:cs="Times New Roman"/>
          <w:bCs w:val="0"/>
          <w:iCs w:val="0"/>
          <w:sz w:val="24"/>
          <w:szCs w:val="24"/>
          <w:lang w:eastAsia="fr-FR"/>
        </w:rPr>
        <w:t>Un scribe qui avait entendu la discussion, et remarqué que Jésus avait bien répondu, s’avança pour lui demander : "</w:t>
      </w:r>
      <w:r w:rsidRPr="0053552B">
        <w:rPr>
          <w:rFonts w:ascii="Garamond" w:eastAsia="Times New Roman" w:hAnsi="Garamond" w:cs="Times New Roman"/>
          <w:bCs w:val="0"/>
          <w:i/>
          <w:iCs w:val="0"/>
          <w:sz w:val="24"/>
          <w:szCs w:val="24"/>
          <w:lang w:eastAsia="fr-FR"/>
        </w:rPr>
        <w:t>Quel est le premier de tous les commandements</w:t>
      </w:r>
      <w:r w:rsidRPr="0053552B">
        <w:rPr>
          <w:rFonts w:ascii="Garamond" w:eastAsia="Times New Roman" w:hAnsi="Garamond" w:cs="Times New Roman"/>
          <w:bCs w:val="0"/>
          <w:iCs w:val="0"/>
          <w:sz w:val="24"/>
          <w:szCs w:val="24"/>
          <w:lang w:eastAsia="fr-FR"/>
        </w:rPr>
        <w:t xml:space="preserve"> ?" </w:t>
      </w:r>
    </w:p>
    <w:p w:rsidR="0053552B" w:rsidRPr="0053552B" w:rsidRDefault="0053552B" w:rsidP="0034058A">
      <w:pPr>
        <w:spacing w:after="0"/>
        <w:jc w:val="both"/>
        <w:rPr>
          <w:rFonts w:ascii="Garamond" w:eastAsia="Times New Roman" w:hAnsi="Garamond" w:cs="Times New Roman"/>
          <w:bCs w:val="0"/>
          <w:i/>
          <w:iCs w:val="0"/>
          <w:sz w:val="24"/>
          <w:szCs w:val="24"/>
          <w:lang w:eastAsia="fr-FR"/>
        </w:rPr>
      </w:pPr>
      <w:r w:rsidRPr="0053552B">
        <w:rPr>
          <w:rFonts w:ascii="Garamond" w:eastAsia="Times New Roman" w:hAnsi="Garamond" w:cs="Times New Roman"/>
          <w:bCs w:val="0"/>
          <w:iCs w:val="0"/>
          <w:sz w:val="24"/>
          <w:szCs w:val="24"/>
          <w:lang w:eastAsia="fr-FR"/>
        </w:rPr>
        <w:t>Jésus lui fit cette réponse : "</w:t>
      </w:r>
      <w:r w:rsidRPr="0053552B">
        <w:rPr>
          <w:rFonts w:ascii="Garamond" w:eastAsia="Times New Roman" w:hAnsi="Garamond" w:cs="Times New Roman"/>
          <w:bCs w:val="0"/>
          <w:i/>
          <w:iCs w:val="0"/>
          <w:sz w:val="24"/>
          <w:szCs w:val="24"/>
          <w:lang w:eastAsia="fr-FR"/>
        </w:rPr>
        <w:t xml:space="preserve">Voici le premier : Écoute, Israël : le Seigneur notre Dieu est l’unique Seigneur.  </w:t>
      </w:r>
    </w:p>
    <w:p w:rsidR="0053552B" w:rsidRPr="0053552B" w:rsidRDefault="0053552B" w:rsidP="0034058A">
      <w:pPr>
        <w:spacing w:after="0"/>
        <w:jc w:val="both"/>
        <w:rPr>
          <w:rFonts w:ascii="Garamond" w:eastAsia="Times New Roman" w:hAnsi="Garamond" w:cs="Times New Roman"/>
          <w:bCs w:val="0"/>
          <w:i/>
          <w:iCs w:val="0"/>
          <w:sz w:val="24"/>
          <w:szCs w:val="24"/>
          <w:lang w:eastAsia="fr-FR"/>
        </w:rPr>
      </w:pPr>
      <w:r w:rsidRPr="0053552B">
        <w:rPr>
          <w:rFonts w:ascii="Garamond" w:eastAsia="Times New Roman" w:hAnsi="Garamond" w:cs="Times New Roman"/>
          <w:bCs w:val="0"/>
          <w:i/>
          <w:iCs w:val="0"/>
          <w:sz w:val="24"/>
          <w:szCs w:val="24"/>
          <w:lang w:eastAsia="fr-FR"/>
        </w:rPr>
        <w:t xml:space="preserve">Tu aimeras le Seigneur ton Dieu de tout ton cœur, de toute ton âme, de tout ton esprit et de toute ta force.  </w:t>
      </w:r>
    </w:p>
    <w:p w:rsidR="0053552B" w:rsidRPr="0053552B" w:rsidRDefault="0053552B" w:rsidP="0034058A">
      <w:pPr>
        <w:spacing w:after="0"/>
        <w:jc w:val="both"/>
        <w:rPr>
          <w:rFonts w:ascii="Garamond" w:eastAsia="Times New Roman" w:hAnsi="Garamond" w:cs="Times New Roman"/>
          <w:bCs w:val="0"/>
          <w:iCs w:val="0"/>
          <w:sz w:val="24"/>
          <w:szCs w:val="24"/>
          <w:lang w:eastAsia="fr-FR"/>
        </w:rPr>
      </w:pPr>
      <w:r w:rsidRPr="0053552B">
        <w:rPr>
          <w:rFonts w:ascii="Garamond" w:eastAsia="Times New Roman" w:hAnsi="Garamond" w:cs="Times New Roman"/>
          <w:bCs w:val="0"/>
          <w:i/>
          <w:iCs w:val="0"/>
          <w:sz w:val="24"/>
          <w:szCs w:val="24"/>
          <w:lang w:eastAsia="fr-FR"/>
        </w:rPr>
        <w:t>Et voici le second : Tu aimeras ton prochain comme toi-même. Il n’y a pas de commandement plus grand que ceux-là. </w:t>
      </w:r>
      <w:r w:rsidRPr="0053552B">
        <w:rPr>
          <w:rFonts w:ascii="Garamond" w:eastAsia="Times New Roman" w:hAnsi="Garamond" w:cs="Times New Roman"/>
          <w:bCs w:val="0"/>
          <w:iCs w:val="0"/>
          <w:sz w:val="24"/>
          <w:szCs w:val="24"/>
          <w:lang w:eastAsia="fr-FR"/>
        </w:rPr>
        <w:t xml:space="preserve">" </w:t>
      </w:r>
    </w:p>
    <w:p w:rsidR="0053552B" w:rsidRPr="0053552B" w:rsidRDefault="0053552B" w:rsidP="0034058A">
      <w:pPr>
        <w:spacing w:after="0"/>
        <w:jc w:val="both"/>
        <w:rPr>
          <w:rFonts w:ascii="Garamond" w:eastAsia="Times New Roman" w:hAnsi="Garamond" w:cs="Times New Roman"/>
          <w:bCs w:val="0"/>
          <w:iCs w:val="0"/>
          <w:sz w:val="24"/>
          <w:szCs w:val="24"/>
          <w:lang w:eastAsia="fr-FR"/>
        </w:rPr>
      </w:pPr>
      <w:r w:rsidRPr="0053552B">
        <w:rPr>
          <w:rFonts w:ascii="Garamond" w:eastAsia="Times New Roman" w:hAnsi="Garamond" w:cs="Times New Roman"/>
          <w:bCs w:val="0"/>
          <w:iCs w:val="0"/>
          <w:sz w:val="24"/>
          <w:szCs w:val="24"/>
          <w:lang w:eastAsia="fr-FR"/>
        </w:rPr>
        <w:t>Le scribe reprit : "</w:t>
      </w:r>
      <w:r w:rsidRPr="0053552B">
        <w:rPr>
          <w:rFonts w:ascii="Garamond" w:eastAsia="Times New Roman" w:hAnsi="Garamond" w:cs="Times New Roman"/>
          <w:bCs w:val="0"/>
          <w:i/>
          <w:iCs w:val="0"/>
          <w:sz w:val="24"/>
          <w:szCs w:val="24"/>
          <w:lang w:eastAsia="fr-FR"/>
        </w:rPr>
        <w:t>Fort bien, Maître, tu as dit vrai : Dieu est l’Unique et il n’y en a pas d’autre que lui. L’aimer de tout son cœur, de toute son intelligence, de toute sa force, et aimer son prochain comme soi-même, vaut mieux que toute offrande d’holocaustes et de sacrifices.</w:t>
      </w:r>
      <w:r w:rsidRPr="0053552B">
        <w:rPr>
          <w:rFonts w:ascii="Garamond" w:eastAsia="Times New Roman" w:hAnsi="Garamond" w:cs="Times New Roman"/>
          <w:bCs w:val="0"/>
          <w:iCs w:val="0"/>
          <w:sz w:val="24"/>
          <w:szCs w:val="24"/>
          <w:lang w:eastAsia="fr-FR"/>
        </w:rPr>
        <w:t xml:space="preserve">" </w:t>
      </w:r>
    </w:p>
    <w:p w:rsidR="0053552B" w:rsidRPr="0053552B" w:rsidRDefault="0053552B" w:rsidP="0034058A">
      <w:pPr>
        <w:spacing w:after="0"/>
        <w:jc w:val="both"/>
        <w:rPr>
          <w:rFonts w:ascii="Garamond" w:eastAsia="Times New Roman" w:hAnsi="Garamond" w:cs="Times New Roman"/>
          <w:bCs w:val="0"/>
          <w:iCs w:val="0"/>
          <w:sz w:val="24"/>
          <w:szCs w:val="24"/>
          <w:lang w:eastAsia="fr-FR"/>
        </w:rPr>
      </w:pPr>
      <w:r w:rsidRPr="0053552B">
        <w:rPr>
          <w:rFonts w:ascii="Garamond" w:eastAsia="Times New Roman" w:hAnsi="Garamond" w:cs="Times New Roman"/>
          <w:bCs w:val="0"/>
          <w:iCs w:val="0"/>
          <w:sz w:val="24"/>
          <w:szCs w:val="24"/>
          <w:lang w:eastAsia="fr-FR"/>
        </w:rPr>
        <w:t>Jésus, voyant qu’il avait fait une remarque judicieuse, lui dit : "</w:t>
      </w:r>
      <w:r w:rsidRPr="0053552B">
        <w:rPr>
          <w:rFonts w:ascii="Garamond" w:eastAsia="Times New Roman" w:hAnsi="Garamond" w:cs="Times New Roman"/>
          <w:bCs w:val="0"/>
          <w:i/>
          <w:iCs w:val="0"/>
          <w:sz w:val="24"/>
          <w:szCs w:val="24"/>
          <w:lang w:eastAsia="fr-FR"/>
        </w:rPr>
        <w:t>Tu n’es pas loin du Royaume de Dieu</w:t>
      </w:r>
      <w:r w:rsidRPr="0053552B">
        <w:rPr>
          <w:rFonts w:ascii="Garamond" w:eastAsia="Times New Roman" w:hAnsi="Garamond" w:cs="Times New Roman"/>
          <w:bCs w:val="0"/>
          <w:iCs w:val="0"/>
          <w:sz w:val="24"/>
          <w:szCs w:val="24"/>
          <w:lang w:eastAsia="fr-FR"/>
        </w:rPr>
        <w:t xml:space="preserve">." Et personne n’osait plus l’interroger. </w:t>
      </w:r>
    </w:p>
    <w:p w:rsidR="0053552B" w:rsidRDefault="0053552B" w:rsidP="00D449AC">
      <w:pPr>
        <w:spacing w:after="0"/>
        <w:jc w:val="both"/>
        <w:rPr>
          <w:rFonts w:asciiTheme="minorHAnsi" w:hAnsiTheme="minorHAnsi"/>
          <w:sz w:val="20"/>
          <w:szCs w:val="20"/>
        </w:rPr>
      </w:pPr>
    </w:p>
    <w:p w:rsidR="00750E45" w:rsidRDefault="00750E45" w:rsidP="00750E45">
      <w:pPr>
        <w:spacing w:after="0"/>
        <w:jc w:val="both"/>
        <w:rPr>
          <w:rFonts w:asciiTheme="minorHAnsi" w:hAnsiTheme="minorHAnsi"/>
          <w:sz w:val="24"/>
          <w:szCs w:val="24"/>
        </w:rPr>
      </w:pPr>
      <w:r w:rsidRPr="00D449AC">
        <w:rPr>
          <w:rFonts w:asciiTheme="minorHAnsi" w:hAnsiTheme="minorHAnsi"/>
          <w:b/>
          <w:sz w:val="24"/>
          <w:szCs w:val="24"/>
          <w:u w:val="single"/>
        </w:rPr>
        <w:t>Refrain :</w:t>
      </w:r>
      <w:r w:rsidRPr="00D449AC">
        <w:rPr>
          <w:rFonts w:asciiTheme="minorHAnsi" w:hAnsiTheme="minorHAnsi"/>
          <w:sz w:val="24"/>
          <w:szCs w:val="24"/>
        </w:rPr>
        <w:t xml:space="preserve"> </w:t>
      </w:r>
      <w:r>
        <w:rPr>
          <w:rFonts w:asciiTheme="minorHAnsi" w:hAnsiTheme="minorHAnsi"/>
          <w:sz w:val="24"/>
          <w:szCs w:val="24"/>
        </w:rPr>
        <w:t>"</w:t>
      </w:r>
      <w:r w:rsidRPr="00D449AC">
        <w:rPr>
          <w:rFonts w:asciiTheme="minorHAnsi" w:hAnsiTheme="minorHAnsi"/>
          <w:i/>
          <w:sz w:val="24"/>
          <w:szCs w:val="24"/>
        </w:rPr>
        <w:t>Tu aimeras le SEIGNEUR ton DIEU</w:t>
      </w:r>
      <w:r>
        <w:rPr>
          <w:rFonts w:asciiTheme="minorHAnsi" w:hAnsiTheme="minorHAnsi"/>
          <w:sz w:val="24"/>
          <w:szCs w:val="24"/>
        </w:rPr>
        <w:t xml:space="preserve">" </w:t>
      </w:r>
      <w:r>
        <w:rPr>
          <w:rFonts w:asciiTheme="minorHAnsi" w:hAnsiTheme="minorHAnsi"/>
          <w:sz w:val="24"/>
          <w:szCs w:val="24"/>
        </w:rPr>
        <w:tab/>
        <w:t>L115</w:t>
      </w:r>
    </w:p>
    <w:p w:rsidR="0053552B" w:rsidRDefault="0053552B" w:rsidP="00750E45">
      <w:pPr>
        <w:spacing w:after="0"/>
        <w:jc w:val="both"/>
        <w:rPr>
          <w:rFonts w:asciiTheme="minorHAnsi" w:hAnsiTheme="minorHAnsi"/>
          <w:sz w:val="24"/>
          <w:szCs w:val="24"/>
        </w:rPr>
      </w:pPr>
    </w:p>
    <w:p w:rsidR="0053552B" w:rsidRDefault="0053552B" w:rsidP="00750E45">
      <w:pPr>
        <w:spacing w:after="0"/>
        <w:jc w:val="both"/>
        <w:rPr>
          <w:rFonts w:asciiTheme="minorHAnsi" w:hAnsiTheme="minorHAnsi"/>
          <w:sz w:val="24"/>
          <w:szCs w:val="24"/>
        </w:rPr>
      </w:pPr>
      <w:r w:rsidRPr="0053552B">
        <w:rPr>
          <w:rFonts w:asciiTheme="minorHAnsi" w:hAnsiTheme="minorHAnsi"/>
          <w:b/>
          <w:sz w:val="24"/>
          <w:szCs w:val="24"/>
          <w:u w:val="single"/>
        </w:rPr>
        <w:t xml:space="preserve">Homélie </w:t>
      </w:r>
      <w:r>
        <w:rPr>
          <w:rFonts w:asciiTheme="minorHAnsi" w:hAnsiTheme="minorHAnsi"/>
          <w:sz w:val="24"/>
          <w:szCs w:val="24"/>
        </w:rPr>
        <w:t>: introduction à l'examen de conscience :</w:t>
      </w:r>
    </w:p>
    <w:p w:rsidR="0053552B" w:rsidRDefault="0053552B" w:rsidP="00750E45">
      <w:pPr>
        <w:spacing w:after="0"/>
        <w:jc w:val="both"/>
        <w:rPr>
          <w:rFonts w:asciiTheme="minorHAnsi" w:hAnsiTheme="minorHAnsi"/>
          <w:sz w:val="24"/>
          <w:szCs w:val="24"/>
        </w:rPr>
      </w:pPr>
      <w:r>
        <w:rPr>
          <w:rFonts w:asciiTheme="minorHAnsi" w:hAnsiTheme="minorHAnsi"/>
          <w:sz w:val="24"/>
          <w:szCs w:val="24"/>
        </w:rPr>
        <w:t>(</w:t>
      </w:r>
      <w:proofErr w:type="gramStart"/>
      <w:r>
        <w:rPr>
          <w:rFonts w:asciiTheme="minorHAnsi" w:hAnsiTheme="minorHAnsi"/>
          <w:sz w:val="24"/>
          <w:szCs w:val="24"/>
        </w:rPr>
        <w:t>par</w:t>
      </w:r>
      <w:proofErr w:type="gramEnd"/>
      <w:r>
        <w:rPr>
          <w:rFonts w:asciiTheme="minorHAnsi" w:hAnsiTheme="minorHAnsi"/>
          <w:sz w:val="24"/>
          <w:szCs w:val="24"/>
        </w:rPr>
        <w:t xml:space="preserve"> exemple : passage de la Loi… aux "10 paroles", passage du Décalogue au double commandement de l'amour de DIEU et du prochain : passage à l'unique commandement du CHRIST…</w:t>
      </w:r>
    </w:p>
    <w:p w:rsidR="0053552B" w:rsidRDefault="0053552B" w:rsidP="00750E45">
      <w:pPr>
        <w:spacing w:after="0"/>
        <w:jc w:val="both"/>
        <w:rPr>
          <w:rFonts w:asciiTheme="minorHAnsi" w:hAnsiTheme="minorHAnsi"/>
          <w:sz w:val="24"/>
          <w:szCs w:val="24"/>
        </w:rPr>
      </w:pPr>
      <w:r>
        <w:rPr>
          <w:rFonts w:asciiTheme="minorHAnsi" w:hAnsiTheme="minorHAnsi"/>
          <w:sz w:val="24"/>
          <w:szCs w:val="24"/>
        </w:rPr>
        <w:t>Les commandements ne sont pas abolis, ils sont "accomplis" car l'amour ne fait de mal au prochain. L'amour donne le sens de chaque commandement.)</w:t>
      </w:r>
    </w:p>
    <w:p w:rsidR="0053552B" w:rsidRDefault="0053552B" w:rsidP="00750E45">
      <w:pPr>
        <w:spacing w:after="0"/>
        <w:jc w:val="both"/>
        <w:rPr>
          <w:rFonts w:asciiTheme="minorHAnsi" w:hAnsiTheme="minorHAnsi"/>
          <w:sz w:val="24"/>
          <w:szCs w:val="24"/>
        </w:rPr>
      </w:pPr>
    </w:p>
    <w:p w:rsidR="0053552B" w:rsidRDefault="0053552B" w:rsidP="00750E45">
      <w:pPr>
        <w:spacing w:after="0"/>
        <w:jc w:val="both"/>
        <w:rPr>
          <w:rFonts w:asciiTheme="minorHAnsi" w:hAnsiTheme="minorHAnsi"/>
          <w:sz w:val="24"/>
          <w:szCs w:val="24"/>
        </w:rPr>
      </w:pPr>
      <w:r w:rsidRPr="0053552B">
        <w:rPr>
          <w:rFonts w:asciiTheme="minorHAnsi" w:hAnsiTheme="minorHAnsi"/>
          <w:b/>
          <w:sz w:val="24"/>
          <w:szCs w:val="24"/>
          <w:u w:val="single"/>
        </w:rPr>
        <w:t>EXAMEN de CONSCIENCE</w:t>
      </w:r>
      <w:r>
        <w:rPr>
          <w:rFonts w:asciiTheme="minorHAnsi" w:hAnsiTheme="minorHAnsi"/>
          <w:sz w:val="24"/>
          <w:szCs w:val="24"/>
        </w:rPr>
        <w:t xml:space="preserve"> (voir feuillet à partir des deux tables de l'Alliance.)</w:t>
      </w:r>
    </w:p>
    <w:p w:rsidR="0053552B" w:rsidRPr="0053552B" w:rsidRDefault="0053552B" w:rsidP="00750E45">
      <w:pPr>
        <w:spacing w:after="0"/>
        <w:jc w:val="both"/>
        <w:rPr>
          <w:rFonts w:asciiTheme="minorHAnsi" w:hAnsiTheme="minorHAnsi"/>
          <w:sz w:val="16"/>
          <w:szCs w:val="16"/>
        </w:rPr>
      </w:pPr>
    </w:p>
    <w:p w:rsidR="0053552B" w:rsidRDefault="0053552B" w:rsidP="00750E45">
      <w:pPr>
        <w:spacing w:after="0"/>
        <w:jc w:val="both"/>
        <w:rPr>
          <w:rFonts w:asciiTheme="minorHAnsi" w:hAnsiTheme="minorHAnsi"/>
          <w:sz w:val="24"/>
          <w:szCs w:val="24"/>
        </w:rPr>
      </w:pPr>
      <w:r>
        <w:rPr>
          <w:rFonts w:asciiTheme="minorHAnsi" w:hAnsiTheme="minorHAnsi"/>
          <w:sz w:val="24"/>
          <w:szCs w:val="24"/>
        </w:rPr>
        <w:t>A la fin de chaque table, reprise du refrain : "</w:t>
      </w:r>
      <w:r w:rsidRPr="00D449AC">
        <w:rPr>
          <w:rFonts w:asciiTheme="minorHAnsi" w:hAnsiTheme="minorHAnsi"/>
          <w:i/>
          <w:sz w:val="24"/>
          <w:szCs w:val="24"/>
        </w:rPr>
        <w:t>Tu aimeras le SEIGNEUR ton DIEU</w:t>
      </w:r>
      <w:r>
        <w:rPr>
          <w:rFonts w:asciiTheme="minorHAnsi" w:hAnsiTheme="minorHAnsi"/>
          <w:sz w:val="24"/>
          <w:szCs w:val="24"/>
        </w:rPr>
        <w:t xml:space="preserve">" </w:t>
      </w:r>
      <w:r>
        <w:rPr>
          <w:rFonts w:asciiTheme="minorHAnsi" w:hAnsiTheme="minorHAnsi"/>
          <w:sz w:val="24"/>
          <w:szCs w:val="24"/>
        </w:rPr>
        <w:tab/>
        <w:t>L115</w:t>
      </w:r>
    </w:p>
    <w:p w:rsidR="0053552B" w:rsidRDefault="0053552B" w:rsidP="00750E45">
      <w:pPr>
        <w:spacing w:after="0"/>
        <w:jc w:val="both"/>
        <w:rPr>
          <w:rFonts w:asciiTheme="minorHAnsi" w:hAnsiTheme="minorHAnsi"/>
          <w:sz w:val="24"/>
          <w:szCs w:val="24"/>
        </w:rPr>
      </w:pPr>
    </w:p>
    <w:p w:rsidR="0053552B" w:rsidRPr="0053552B" w:rsidRDefault="0053552B" w:rsidP="00750E45">
      <w:pPr>
        <w:spacing w:after="0"/>
        <w:jc w:val="both"/>
        <w:rPr>
          <w:rFonts w:asciiTheme="minorHAnsi" w:hAnsiTheme="minorHAnsi"/>
          <w:b/>
          <w:sz w:val="24"/>
          <w:szCs w:val="24"/>
        </w:rPr>
      </w:pPr>
      <w:r w:rsidRPr="0053552B">
        <w:rPr>
          <w:rFonts w:asciiTheme="minorHAnsi" w:hAnsiTheme="minorHAnsi"/>
          <w:b/>
          <w:sz w:val="24"/>
          <w:szCs w:val="24"/>
          <w:u w:val="single"/>
        </w:rPr>
        <w:t>DEMARCHE COMMUNAUTAIRE</w:t>
      </w:r>
      <w:r>
        <w:rPr>
          <w:rFonts w:asciiTheme="minorHAnsi" w:hAnsiTheme="minorHAnsi"/>
          <w:b/>
          <w:sz w:val="24"/>
          <w:szCs w:val="24"/>
          <w:u w:val="single"/>
        </w:rPr>
        <w:t xml:space="preserve"> </w:t>
      </w:r>
    </w:p>
    <w:p w:rsidR="00750E45" w:rsidRDefault="0034058A" w:rsidP="001F50AD">
      <w:pPr>
        <w:pBdr>
          <w:left w:val="single" w:sz="4" w:space="4" w:color="auto"/>
        </w:pBdr>
        <w:spacing w:after="0"/>
        <w:jc w:val="both"/>
        <w:rPr>
          <w:rFonts w:asciiTheme="minorHAnsi" w:hAnsiTheme="minorHAnsi"/>
          <w:sz w:val="24"/>
          <w:szCs w:val="24"/>
        </w:rPr>
      </w:pPr>
      <w:r>
        <w:rPr>
          <w:rFonts w:asciiTheme="minorHAnsi" w:hAnsiTheme="minorHAnsi"/>
          <w:sz w:val="24"/>
          <w:szCs w:val="24"/>
        </w:rPr>
        <w:t>Frères et sœurs, nous venons de réfléchir sur notre vie à la lumière des commandements. Nous avons besoin des commandements car celui qui enfreint un commandement ne peut pas prétendre aimer en vérité.</w:t>
      </w:r>
    </w:p>
    <w:p w:rsidR="0034058A" w:rsidRDefault="0034058A" w:rsidP="001F50AD">
      <w:pPr>
        <w:pBdr>
          <w:left w:val="single" w:sz="4" w:space="4" w:color="auto"/>
        </w:pBdr>
        <w:spacing w:after="0"/>
        <w:jc w:val="both"/>
        <w:rPr>
          <w:rFonts w:asciiTheme="minorHAnsi" w:hAnsiTheme="minorHAnsi"/>
          <w:sz w:val="24"/>
          <w:szCs w:val="24"/>
        </w:rPr>
      </w:pPr>
      <w:r>
        <w:rPr>
          <w:rFonts w:asciiTheme="minorHAnsi" w:hAnsiTheme="minorHAnsi"/>
          <w:sz w:val="24"/>
          <w:szCs w:val="24"/>
        </w:rPr>
        <w:lastRenderedPageBreak/>
        <w:t>Mais les commandements sont au service de l'amour qui doit grandir en notre vie, et seul l'amour peut nous permettre d'accomplir les commandements et de les pratiquer avec joie.</w:t>
      </w:r>
    </w:p>
    <w:p w:rsidR="0034058A" w:rsidRDefault="0034058A" w:rsidP="001F50AD">
      <w:pPr>
        <w:pBdr>
          <w:left w:val="single" w:sz="4" w:space="4" w:color="auto"/>
        </w:pBdr>
        <w:spacing w:after="0"/>
        <w:jc w:val="both"/>
        <w:rPr>
          <w:rFonts w:asciiTheme="minorHAnsi" w:hAnsiTheme="minorHAnsi"/>
          <w:sz w:val="24"/>
          <w:szCs w:val="24"/>
        </w:rPr>
      </w:pPr>
      <w:r>
        <w:rPr>
          <w:rFonts w:asciiTheme="minorHAnsi" w:hAnsiTheme="minorHAnsi"/>
          <w:sz w:val="24"/>
          <w:szCs w:val="24"/>
        </w:rPr>
        <w:t xml:space="preserve">Les saints sont là pour nous aider à prendre résolument le chemin de l'Amour et de ses exigences. Particulièrement en notre temps, il est une sainte qui a voulu mettre l'Amour au cœur de sa vie, au cœur de toutes ses actions : Sainte Thérèse de l'Enfant JESUS et de la Sainte Face, Sainte Thérèse de Lisieux. Elle a voulu être l'Amour du cœur de l'Eglise, elle a voulu aimer DIEU, aimer le CHRIST qui est si peu aimé, elle a voulu aimer ses sœurs du Carmel et jusqu'à ce condamne à mort, </w:t>
      </w:r>
      <w:proofErr w:type="spellStart"/>
      <w:r>
        <w:rPr>
          <w:rFonts w:asciiTheme="minorHAnsi" w:hAnsiTheme="minorHAnsi"/>
          <w:sz w:val="24"/>
          <w:szCs w:val="24"/>
        </w:rPr>
        <w:t>Pranzini</w:t>
      </w:r>
      <w:proofErr w:type="spellEnd"/>
      <w:r>
        <w:rPr>
          <w:rFonts w:asciiTheme="minorHAnsi" w:hAnsiTheme="minorHAnsi"/>
          <w:sz w:val="24"/>
          <w:szCs w:val="24"/>
        </w:rPr>
        <w:t>, qui était farouchement hostile à l'Eglise.</w:t>
      </w:r>
    </w:p>
    <w:p w:rsidR="001F50AD" w:rsidRDefault="001F50AD" w:rsidP="001F50AD">
      <w:pPr>
        <w:pBdr>
          <w:left w:val="single" w:sz="4" w:space="4" w:color="auto"/>
        </w:pBdr>
        <w:spacing w:after="0"/>
        <w:jc w:val="both"/>
        <w:rPr>
          <w:rFonts w:asciiTheme="minorHAnsi" w:hAnsiTheme="minorHAnsi"/>
          <w:sz w:val="24"/>
          <w:szCs w:val="24"/>
        </w:rPr>
      </w:pPr>
      <w:r>
        <w:rPr>
          <w:rFonts w:asciiTheme="minorHAnsi" w:hAnsiTheme="minorHAnsi"/>
          <w:sz w:val="24"/>
          <w:szCs w:val="24"/>
        </w:rPr>
        <w:t>Il est question de déclarer Sainte Thérèse de Lisieux, docteur de l'Eglise parce qu'elle montre comment aimer divinement dans les plus petites choses de la vie, elle nous redonne l'évangile le plus pur accessible à tous.</w:t>
      </w:r>
    </w:p>
    <w:p w:rsidR="001F50AD" w:rsidRDefault="001F50AD" w:rsidP="001F50AD">
      <w:pPr>
        <w:pBdr>
          <w:left w:val="single" w:sz="4" w:space="4" w:color="auto"/>
        </w:pBdr>
        <w:spacing w:after="0"/>
        <w:jc w:val="both"/>
        <w:rPr>
          <w:rFonts w:asciiTheme="minorHAnsi" w:hAnsiTheme="minorHAnsi"/>
          <w:sz w:val="24"/>
          <w:szCs w:val="24"/>
        </w:rPr>
      </w:pPr>
      <w:r>
        <w:rPr>
          <w:rFonts w:asciiTheme="minorHAnsi" w:hAnsiTheme="minorHAnsi"/>
          <w:sz w:val="24"/>
          <w:szCs w:val="24"/>
        </w:rPr>
        <w:t>Pour manifester notre volonté d'aimer mieux, nous allons venir en procession nous incliner devant l'autel et prendre dans une corbeille un petit papier sur lequel est écrite une parole de Sainte Thérèse et nous essaierons de la faire nôtre.</w:t>
      </w:r>
    </w:p>
    <w:p w:rsidR="001F50AD" w:rsidRDefault="001F50AD" w:rsidP="001F50AD">
      <w:pPr>
        <w:pBdr>
          <w:left w:val="single" w:sz="4" w:space="4" w:color="auto"/>
        </w:pBdr>
        <w:spacing w:after="0"/>
        <w:jc w:val="both"/>
        <w:rPr>
          <w:rFonts w:asciiTheme="minorHAnsi" w:hAnsiTheme="minorHAnsi"/>
        </w:rPr>
      </w:pPr>
      <w:r>
        <w:rPr>
          <w:rFonts w:asciiTheme="minorHAnsi" w:hAnsiTheme="minorHAnsi"/>
          <w:sz w:val="24"/>
          <w:szCs w:val="24"/>
        </w:rPr>
        <w:t>Mais avant de commencer cette procession, levons-nous et disons notre contrition, notre regret d'avoir si souvent manqué à l'Amour… (</w:t>
      </w:r>
      <w:proofErr w:type="gramStart"/>
      <w:r w:rsidRPr="001F50AD">
        <w:rPr>
          <w:rFonts w:asciiTheme="minorHAnsi" w:hAnsiTheme="minorHAnsi"/>
        </w:rPr>
        <w:t>quelques</w:t>
      </w:r>
      <w:proofErr w:type="gramEnd"/>
      <w:r w:rsidRPr="001F50AD">
        <w:rPr>
          <w:rFonts w:asciiTheme="minorHAnsi" w:hAnsiTheme="minorHAnsi"/>
        </w:rPr>
        <w:t xml:space="preserve"> instants de silence…)</w:t>
      </w:r>
    </w:p>
    <w:p w:rsidR="001F50AD" w:rsidRPr="001F50AD" w:rsidRDefault="001F50AD" w:rsidP="00D449AC">
      <w:pPr>
        <w:spacing w:after="0"/>
        <w:jc w:val="both"/>
        <w:rPr>
          <w:rFonts w:asciiTheme="minorHAnsi" w:hAnsiTheme="minorHAnsi"/>
          <w:sz w:val="16"/>
          <w:szCs w:val="16"/>
        </w:rPr>
      </w:pPr>
    </w:p>
    <w:p w:rsidR="001F50AD" w:rsidRDefault="001F50AD" w:rsidP="00D449AC">
      <w:pPr>
        <w:spacing w:after="0"/>
        <w:jc w:val="both"/>
        <w:rPr>
          <w:rFonts w:asciiTheme="minorHAnsi" w:hAnsiTheme="minorHAnsi"/>
        </w:rPr>
      </w:pPr>
      <w:r w:rsidRPr="001F50AD">
        <w:rPr>
          <w:rFonts w:asciiTheme="minorHAnsi" w:hAnsiTheme="minorHAnsi"/>
          <w:i/>
          <w:sz w:val="24"/>
          <w:szCs w:val="24"/>
        </w:rPr>
        <w:t>"Mon DIEU, j'ai un très grand regret…"</w:t>
      </w:r>
      <w:r>
        <w:rPr>
          <w:rFonts w:asciiTheme="minorHAnsi" w:hAnsiTheme="minorHAnsi"/>
        </w:rPr>
        <w:t xml:space="preserve"> (</w:t>
      </w:r>
      <w:proofErr w:type="gramStart"/>
      <w:r>
        <w:rPr>
          <w:rFonts w:asciiTheme="minorHAnsi" w:hAnsiTheme="minorHAnsi"/>
        </w:rPr>
        <w:t>lentement</w:t>
      </w:r>
      <w:proofErr w:type="gramEnd"/>
      <w:r>
        <w:rPr>
          <w:rFonts w:asciiTheme="minorHAnsi" w:hAnsiTheme="minorHAnsi"/>
        </w:rPr>
        <w:t>)</w:t>
      </w:r>
    </w:p>
    <w:p w:rsidR="001F50AD" w:rsidRDefault="001F50AD" w:rsidP="00D449AC">
      <w:pPr>
        <w:spacing w:after="0"/>
        <w:jc w:val="both"/>
        <w:rPr>
          <w:rFonts w:asciiTheme="minorHAnsi" w:hAnsiTheme="minorHAnsi"/>
        </w:rPr>
      </w:pPr>
    </w:p>
    <w:p w:rsidR="000B485E" w:rsidRPr="000B485E" w:rsidRDefault="000B485E" w:rsidP="00D449AC">
      <w:pPr>
        <w:spacing w:after="0"/>
        <w:jc w:val="both"/>
        <w:rPr>
          <w:rFonts w:asciiTheme="minorHAnsi" w:hAnsiTheme="minorHAnsi"/>
          <w:b/>
          <w:sz w:val="24"/>
          <w:szCs w:val="24"/>
          <w:u w:val="single"/>
        </w:rPr>
      </w:pPr>
      <w:r w:rsidRPr="000B485E">
        <w:rPr>
          <w:rFonts w:asciiTheme="minorHAnsi" w:hAnsiTheme="minorHAnsi"/>
          <w:b/>
          <w:sz w:val="24"/>
          <w:szCs w:val="24"/>
          <w:u w:val="single"/>
        </w:rPr>
        <w:t>PROCESSION</w:t>
      </w:r>
    </w:p>
    <w:p w:rsidR="001F50AD" w:rsidRDefault="001F50AD" w:rsidP="00D449AC">
      <w:pPr>
        <w:spacing w:after="0"/>
        <w:jc w:val="both"/>
        <w:rPr>
          <w:rFonts w:asciiTheme="minorHAnsi" w:hAnsiTheme="minorHAnsi"/>
          <w:sz w:val="24"/>
          <w:szCs w:val="24"/>
        </w:rPr>
      </w:pPr>
      <w:r w:rsidRPr="001F50AD">
        <w:rPr>
          <w:rFonts w:asciiTheme="minorHAnsi" w:hAnsiTheme="minorHAnsi"/>
          <w:sz w:val="24"/>
          <w:szCs w:val="24"/>
        </w:rPr>
        <w:t>Puis le célébrant se rend par le bas côté au fond de l'église et ouvre la procession de pénitence…</w:t>
      </w:r>
    </w:p>
    <w:p w:rsidR="001F50AD" w:rsidRDefault="001F50AD" w:rsidP="001F50AD">
      <w:pPr>
        <w:spacing w:after="0"/>
        <w:jc w:val="both"/>
        <w:rPr>
          <w:rFonts w:asciiTheme="minorHAnsi" w:hAnsiTheme="minorHAnsi"/>
          <w:sz w:val="24"/>
          <w:szCs w:val="24"/>
        </w:rPr>
      </w:pPr>
      <w:r w:rsidRPr="001F50AD">
        <w:rPr>
          <w:rFonts w:asciiTheme="minorHAnsi" w:hAnsiTheme="minorHAnsi"/>
          <w:sz w:val="24"/>
          <w:szCs w:val="24"/>
        </w:rPr>
        <w:t xml:space="preserve">Pendant ce temps, le chantre </w:t>
      </w:r>
      <w:r>
        <w:rPr>
          <w:rFonts w:asciiTheme="minorHAnsi" w:hAnsiTheme="minorHAnsi"/>
          <w:sz w:val="24"/>
          <w:szCs w:val="24"/>
        </w:rPr>
        <w:t>annonce le chant de procession et l'orgue joue les premières mesures…</w:t>
      </w:r>
    </w:p>
    <w:p w:rsidR="001F50AD" w:rsidRPr="000B485E" w:rsidRDefault="001F50AD" w:rsidP="001F50AD">
      <w:pPr>
        <w:spacing w:after="0"/>
        <w:jc w:val="both"/>
        <w:rPr>
          <w:rFonts w:asciiTheme="minorHAnsi" w:hAnsiTheme="minorHAnsi"/>
          <w:sz w:val="16"/>
          <w:szCs w:val="16"/>
        </w:rPr>
      </w:pPr>
    </w:p>
    <w:p w:rsidR="002712A2" w:rsidRPr="001F50AD" w:rsidRDefault="001F50AD" w:rsidP="001F50AD">
      <w:pPr>
        <w:spacing w:after="0"/>
        <w:jc w:val="both"/>
        <w:rPr>
          <w:rFonts w:asciiTheme="minorHAnsi" w:hAnsiTheme="minorHAnsi"/>
          <w:sz w:val="24"/>
          <w:szCs w:val="24"/>
        </w:rPr>
      </w:pPr>
      <w:r w:rsidRPr="000B485E">
        <w:rPr>
          <w:rFonts w:asciiTheme="minorHAnsi" w:hAnsiTheme="minorHAnsi"/>
          <w:sz w:val="24"/>
          <w:szCs w:val="24"/>
          <w:u w:val="single"/>
        </w:rPr>
        <w:t>CHANT :</w:t>
      </w:r>
      <w:r>
        <w:rPr>
          <w:rFonts w:asciiTheme="minorHAnsi" w:hAnsiTheme="minorHAnsi"/>
          <w:sz w:val="24"/>
          <w:szCs w:val="24"/>
        </w:rPr>
        <w:t xml:space="preserve"> </w:t>
      </w:r>
      <w:r w:rsidRPr="002712A2">
        <w:rPr>
          <w:rFonts w:asciiTheme="minorHAnsi" w:hAnsiTheme="minorHAnsi"/>
          <w:i/>
          <w:sz w:val="24"/>
          <w:szCs w:val="24"/>
        </w:rPr>
        <w:t>Eglise du SEIGNEUR</w:t>
      </w:r>
      <w:r>
        <w:rPr>
          <w:rFonts w:asciiTheme="minorHAnsi" w:hAnsiTheme="minorHAnsi"/>
          <w:sz w:val="24"/>
          <w:szCs w:val="24"/>
        </w:rPr>
        <w:t xml:space="preserve"> </w:t>
      </w:r>
      <w:r w:rsidR="000B485E">
        <w:rPr>
          <w:rFonts w:asciiTheme="minorHAnsi" w:hAnsiTheme="minorHAnsi"/>
          <w:sz w:val="24"/>
          <w:szCs w:val="24"/>
        </w:rPr>
        <w:t xml:space="preserve"> </w:t>
      </w:r>
      <w:r w:rsidR="0010618F">
        <w:rPr>
          <w:rFonts w:asciiTheme="minorHAnsi" w:hAnsiTheme="minorHAnsi"/>
          <w:sz w:val="24"/>
          <w:szCs w:val="24"/>
        </w:rPr>
        <w:t xml:space="preserve"> </w:t>
      </w:r>
      <w:r>
        <w:rPr>
          <w:rFonts w:asciiTheme="minorHAnsi" w:hAnsiTheme="minorHAnsi"/>
          <w:sz w:val="24"/>
          <w:szCs w:val="24"/>
        </w:rPr>
        <w:t>K128</w:t>
      </w:r>
      <w:r w:rsidR="000B485E">
        <w:rPr>
          <w:rFonts w:asciiTheme="minorHAnsi" w:hAnsiTheme="minorHAnsi"/>
          <w:sz w:val="24"/>
          <w:szCs w:val="24"/>
        </w:rPr>
        <w:t xml:space="preserve"> </w:t>
      </w:r>
      <w:r w:rsidR="0010618F">
        <w:rPr>
          <w:rFonts w:asciiTheme="minorHAnsi" w:hAnsiTheme="minorHAnsi"/>
          <w:sz w:val="24"/>
          <w:szCs w:val="24"/>
        </w:rPr>
        <w:t xml:space="preserve">      </w:t>
      </w:r>
      <w:r w:rsidR="002712A2">
        <w:rPr>
          <w:rFonts w:asciiTheme="minorHAnsi" w:hAnsiTheme="minorHAnsi"/>
          <w:sz w:val="24"/>
          <w:szCs w:val="24"/>
        </w:rPr>
        <w:t>ou CD des chants de Thérèse : "</w:t>
      </w:r>
      <w:r w:rsidR="002712A2" w:rsidRPr="002712A2">
        <w:rPr>
          <w:rFonts w:asciiTheme="minorHAnsi" w:hAnsiTheme="minorHAnsi"/>
          <w:i/>
          <w:sz w:val="24"/>
          <w:szCs w:val="24"/>
        </w:rPr>
        <w:t>Ma joie</w:t>
      </w:r>
      <w:r w:rsidR="002712A2">
        <w:rPr>
          <w:rFonts w:asciiTheme="minorHAnsi" w:hAnsiTheme="minorHAnsi"/>
          <w:sz w:val="24"/>
          <w:szCs w:val="24"/>
        </w:rPr>
        <w:t>" ou "</w:t>
      </w:r>
      <w:r w:rsidR="002712A2" w:rsidRPr="002712A2">
        <w:rPr>
          <w:rFonts w:asciiTheme="minorHAnsi" w:hAnsiTheme="minorHAnsi"/>
          <w:i/>
          <w:sz w:val="24"/>
          <w:szCs w:val="24"/>
        </w:rPr>
        <w:t>Si j'avais commis</w:t>
      </w:r>
      <w:r w:rsidR="002712A2">
        <w:rPr>
          <w:rFonts w:asciiTheme="minorHAnsi" w:hAnsiTheme="minorHAnsi"/>
          <w:sz w:val="24"/>
          <w:szCs w:val="24"/>
        </w:rPr>
        <w:t>"…</w:t>
      </w:r>
    </w:p>
    <w:p w:rsidR="001F50AD" w:rsidRDefault="001F50AD" w:rsidP="00D449AC">
      <w:pPr>
        <w:spacing w:after="0"/>
        <w:jc w:val="both"/>
        <w:rPr>
          <w:rFonts w:asciiTheme="minorHAnsi" w:hAnsiTheme="minorHAnsi"/>
          <w:sz w:val="24"/>
          <w:szCs w:val="24"/>
        </w:rPr>
      </w:pPr>
    </w:p>
    <w:p w:rsidR="000B485E" w:rsidRPr="0010618F" w:rsidRDefault="000B485E" w:rsidP="0010618F">
      <w:pPr>
        <w:spacing w:after="0"/>
        <w:jc w:val="both"/>
        <w:rPr>
          <w:rFonts w:asciiTheme="minorHAnsi" w:hAnsiTheme="minorHAnsi"/>
          <w:sz w:val="24"/>
          <w:szCs w:val="24"/>
        </w:rPr>
      </w:pPr>
      <w:r>
        <w:rPr>
          <w:rFonts w:asciiTheme="minorHAnsi" w:hAnsiTheme="minorHAnsi"/>
          <w:sz w:val="24"/>
          <w:szCs w:val="24"/>
        </w:rPr>
        <w:t>Au terme de la procession, le célébrant invite l'assemblée à se lever et se tourne lui-même vers la Croix pour entonner le "Notre PERE" :</w:t>
      </w:r>
      <w:r w:rsidR="0010618F">
        <w:rPr>
          <w:rFonts w:asciiTheme="minorHAnsi" w:hAnsiTheme="minorHAnsi"/>
          <w:sz w:val="24"/>
          <w:szCs w:val="24"/>
        </w:rPr>
        <w:t xml:space="preserve"> </w:t>
      </w:r>
      <w:r w:rsidRPr="0010618F">
        <w:rPr>
          <w:rFonts w:asciiTheme="minorHAnsi" w:hAnsiTheme="minorHAnsi"/>
          <w:i/>
          <w:sz w:val="24"/>
          <w:szCs w:val="24"/>
        </w:rPr>
        <w:t>Frères et sœurs, nous venons de faire ensemble une démarche de foi, nous venons de manifester notre désir d'aimer mieux. Avec les saints, avec Sainte Thérèse, avec les apôtres qui nous ont transmis la prière de JESUS, chantons…</w:t>
      </w:r>
    </w:p>
    <w:p w:rsidR="000B485E" w:rsidRDefault="000B485E" w:rsidP="00D449AC">
      <w:pPr>
        <w:spacing w:after="0"/>
        <w:jc w:val="both"/>
        <w:rPr>
          <w:rFonts w:asciiTheme="minorHAnsi" w:hAnsiTheme="minorHAnsi"/>
          <w:sz w:val="24"/>
          <w:szCs w:val="24"/>
        </w:rPr>
      </w:pPr>
    </w:p>
    <w:p w:rsidR="000B485E" w:rsidRDefault="000B485E" w:rsidP="00D449AC">
      <w:pPr>
        <w:spacing w:after="0"/>
        <w:jc w:val="both"/>
        <w:rPr>
          <w:rFonts w:asciiTheme="minorHAnsi" w:hAnsiTheme="minorHAnsi"/>
          <w:b/>
          <w:sz w:val="24"/>
          <w:szCs w:val="24"/>
          <w:u w:val="single"/>
        </w:rPr>
      </w:pPr>
      <w:r w:rsidRPr="000B485E">
        <w:rPr>
          <w:rFonts w:asciiTheme="minorHAnsi" w:hAnsiTheme="minorHAnsi"/>
          <w:b/>
          <w:sz w:val="24"/>
          <w:szCs w:val="24"/>
          <w:u w:val="single"/>
        </w:rPr>
        <w:t>NOTRE PERE</w:t>
      </w:r>
    </w:p>
    <w:p w:rsidR="000B485E" w:rsidRDefault="000B485E" w:rsidP="00D449AC">
      <w:pPr>
        <w:spacing w:after="0"/>
        <w:jc w:val="both"/>
        <w:rPr>
          <w:rFonts w:asciiTheme="minorHAnsi" w:hAnsiTheme="minorHAnsi"/>
          <w:b/>
          <w:sz w:val="24"/>
          <w:szCs w:val="24"/>
          <w:u w:val="single"/>
        </w:rPr>
      </w:pPr>
    </w:p>
    <w:p w:rsidR="000B485E" w:rsidRPr="0010618F" w:rsidRDefault="000B485E" w:rsidP="00D449AC">
      <w:pPr>
        <w:spacing w:after="0"/>
        <w:jc w:val="both"/>
        <w:rPr>
          <w:rFonts w:asciiTheme="minorHAnsi" w:hAnsiTheme="minorHAnsi"/>
          <w:i/>
          <w:sz w:val="24"/>
          <w:szCs w:val="24"/>
        </w:rPr>
      </w:pPr>
      <w:r w:rsidRPr="0010618F">
        <w:rPr>
          <w:rFonts w:asciiTheme="minorHAnsi" w:hAnsiTheme="minorHAnsi"/>
          <w:i/>
          <w:sz w:val="24"/>
          <w:szCs w:val="24"/>
        </w:rPr>
        <w:t xml:space="preserve">Dans la joie de croire en DIEU qui nous aime et nous appelle à nous aimer les uns les autres, échangeons un </w:t>
      </w:r>
      <w:r w:rsidRPr="0010618F">
        <w:rPr>
          <w:rFonts w:asciiTheme="minorHAnsi" w:hAnsiTheme="minorHAnsi"/>
          <w:b/>
          <w:i/>
          <w:sz w:val="24"/>
          <w:szCs w:val="24"/>
          <w:u w:val="single"/>
        </w:rPr>
        <w:t>signe de paix</w:t>
      </w:r>
      <w:r w:rsidRPr="0010618F">
        <w:rPr>
          <w:rFonts w:asciiTheme="minorHAnsi" w:hAnsiTheme="minorHAnsi"/>
          <w:i/>
          <w:sz w:val="24"/>
          <w:szCs w:val="24"/>
        </w:rPr>
        <w:t>…</w:t>
      </w:r>
    </w:p>
    <w:p w:rsidR="000B485E" w:rsidRDefault="000B485E" w:rsidP="00D449AC">
      <w:pPr>
        <w:spacing w:after="0"/>
        <w:jc w:val="both"/>
        <w:rPr>
          <w:rFonts w:asciiTheme="minorHAnsi" w:hAnsiTheme="minorHAnsi"/>
          <w:sz w:val="24"/>
          <w:szCs w:val="24"/>
        </w:rPr>
      </w:pPr>
    </w:p>
    <w:p w:rsidR="000B485E" w:rsidRPr="00FF2ED2" w:rsidRDefault="000B485E" w:rsidP="00D449AC">
      <w:pPr>
        <w:spacing w:after="0"/>
        <w:jc w:val="both"/>
        <w:rPr>
          <w:rFonts w:asciiTheme="minorHAnsi" w:hAnsiTheme="minorHAnsi"/>
          <w:b/>
          <w:sz w:val="24"/>
          <w:szCs w:val="24"/>
          <w:u w:val="single"/>
        </w:rPr>
      </w:pPr>
      <w:r w:rsidRPr="00FF2ED2">
        <w:rPr>
          <w:rFonts w:asciiTheme="minorHAnsi" w:hAnsiTheme="minorHAnsi"/>
          <w:b/>
          <w:sz w:val="24"/>
          <w:szCs w:val="24"/>
          <w:u w:val="single"/>
        </w:rPr>
        <w:t>ANNONCES</w:t>
      </w:r>
    </w:p>
    <w:p w:rsidR="000B485E" w:rsidRDefault="000B485E" w:rsidP="00D449AC">
      <w:pPr>
        <w:spacing w:after="0"/>
        <w:jc w:val="both"/>
        <w:rPr>
          <w:rFonts w:asciiTheme="minorHAnsi" w:hAnsiTheme="minorHAnsi"/>
          <w:sz w:val="24"/>
          <w:szCs w:val="24"/>
        </w:rPr>
      </w:pPr>
    </w:p>
    <w:p w:rsidR="000B485E" w:rsidRDefault="000B485E" w:rsidP="00D449AC">
      <w:pPr>
        <w:spacing w:after="0"/>
        <w:jc w:val="both"/>
        <w:rPr>
          <w:rFonts w:asciiTheme="minorHAnsi" w:hAnsiTheme="minorHAnsi"/>
          <w:sz w:val="24"/>
          <w:szCs w:val="24"/>
        </w:rPr>
      </w:pPr>
      <w:r w:rsidRPr="00FF2ED2">
        <w:rPr>
          <w:rFonts w:asciiTheme="minorHAnsi" w:hAnsiTheme="minorHAnsi"/>
          <w:b/>
          <w:sz w:val="24"/>
          <w:szCs w:val="24"/>
          <w:u w:val="single"/>
        </w:rPr>
        <w:t>BENEDICTION SOLENNELLE</w:t>
      </w:r>
      <w:r>
        <w:rPr>
          <w:rFonts w:asciiTheme="minorHAnsi" w:hAnsiTheme="minorHAnsi"/>
          <w:sz w:val="24"/>
          <w:szCs w:val="24"/>
        </w:rPr>
        <w:t xml:space="preserve"> (Missel romain page 521)</w:t>
      </w:r>
    </w:p>
    <w:p w:rsidR="000B485E" w:rsidRDefault="000B485E" w:rsidP="00D449AC">
      <w:pPr>
        <w:spacing w:after="0"/>
        <w:jc w:val="both"/>
        <w:rPr>
          <w:rFonts w:asciiTheme="minorHAnsi" w:hAnsiTheme="minorHAnsi"/>
          <w:sz w:val="24"/>
          <w:szCs w:val="24"/>
        </w:rPr>
      </w:pPr>
    </w:p>
    <w:p w:rsidR="000B485E" w:rsidRDefault="000B485E" w:rsidP="00D449AC">
      <w:pPr>
        <w:spacing w:after="0"/>
        <w:jc w:val="both"/>
        <w:rPr>
          <w:rFonts w:asciiTheme="minorHAnsi" w:hAnsiTheme="minorHAnsi"/>
          <w:sz w:val="24"/>
          <w:szCs w:val="24"/>
        </w:rPr>
      </w:pPr>
      <w:r>
        <w:rPr>
          <w:rFonts w:asciiTheme="minorHAnsi" w:hAnsiTheme="minorHAnsi"/>
          <w:sz w:val="24"/>
          <w:szCs w:val="24"/>
        </w:rPr>
        <w:t>Terminons notre célébration en chantant la Gloire de DIEU et de ses saints et particulièrement en Marie…</w:t>
      </w:r>
    </w:p>
    <w:p w:rsidR="000B485E" w:rsidRDefault="000B485E" w:rsidP="00D449AC">
      <w:pPr>
        <w:spacing w:after="0"/>
        <w:jc w:val="both"/>
        <w:rPr>
          <w:rFonts w:asciiTheme="minorHAnsi" w:hAnsiTheme="minorHAnsi"/>
          <w:sz w:val="24"/>
          <w:szCs w:val="24"/>
        </w:rPr>
      </w:pPr>
      <w:r w:rsidRPr="000B485E">
        <w:rPr>
          <w:rFonts w:asciiTheme="minorHAnsi" w:hAnsiTheme="minorHAnsi"/>
          <w:b/>
          <w:sz w:val="24"/>
          <w:szCs w:val="24"/>
          <w:u w:val="single"/>
        </w:rPr>
        <w:t>CHANT</w:t>
      </w:r>
      <w:r>
        <w:rPr>
          <w:rFonts w:asciiTheme="minorHAnsi" w:hAnsiTheme="minorHAnsi"/>
          <w:sz w:val="24"/>
          <w:szCs w:val="24"/>
        </w:rPr>
        <w:t xml:space="preserve"> : "</w:t>
      </w:r>
      <w:r w:rsidRPr="000B485E">
        <w:rPr>
          <w:rFonts w:asciiTheme="minorHAnsi" w:hAnsiTheme="minorHAnsi"/>
          <w:i/>
          <w:sz w:val="24"/>
          <w:szCs w:val="24"/>
        </w:rPr>
        <w:t>DIEU nous Te louons"</w:t>
      </w:r>
      <w:r>
        <w:rPr>
          <w:rFonts w:asciiTheme="minorHAnsi" w:hAnsiTheme="minorHAnsi"/>
          <w:sz w:val="24"/>
          <w:szCs w:val="24"/>
        </w:rPr>
        <w:tab/>
        <w:t>W1 couplets 1, 4, 8</w:t>
      </w:r>
    </w:p>
    <w:p w:rsidR="00B05A31" w:rsidRPr="0010618F" w:rsidRDefault="00610286" w:rsidP="00D449AC">
      <w:pPr>
        <w:spacing w:after="0"/>
        <w:jc w:val="both"/>
        <w:rPr>
          <w:rFonts w:asciiTheme="minorHAnsi" w:hAnsiTheme="minorHAnsi"/>
          <w:sz w:val="24"/>
          <w:szCs w:val="24"/>
        </w:rPr>
      </w:pPr>
      <w:r>
        <w:rPr>
          <w:rFonts w:asciiTheme="minorHAnsi" w:hAnsiTheme="minorHAnsi"/>
          <w:noProof/>
          <w:sz w:val="24"/>
          <w:szCs w:val="24"/>
          <w:lang w:eastAsia="fr-FR"/>
        </w:rPr>
        <w:drawing>
          <wp:anchor distT="0" distB="0" distL="114300" distR="114300" simplePos="0" relativeHeight="251660288" behindDoc="1" locked="0" layoutInCell="1" allowOverlap="1">
            <wp:simplePos x="0" y="0"/>
            <wp:positionH relativeFrom="column">
              <wp:posOffset>2929890</wp:posOffset>
            </wp:positionH>
            <wp:positionV relativeFrom="paragraph">
              <wp:posOffset>136525</wp:posOffset>
            </wp:positionV>
            <wp:extent cx="1149350" cy="1578610"/>
            <wp:effectExtent l="19050" t="0" r="0" b="0"/>
            <wp:wrapNone/>
            <wp:docPr id="7" name="Image 7" descr="https://encrypted-tbn2.gstatic.com/images?q=tbn:ANd9GcQSlpQkQqfL-P3DQhMQElVECFl2VUfRJnYrgd7UtVgkyhmaLCNqB2YPqA2S">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QSlpQkQqfL-P3DQhMQElVECFl2VUfRJnYrgd7UtVgkyhmaLCNqB2YPqA2S">
                      <a:hlinkClick r:id="rId9" tgtFrame="_blank"/>
                    </pic:cNvPr>
                    <pic:cNvPicPr>
                      <a:picLocks noChangeAspect="1" noChangeArrowheads="1"/>
                    </pic:cNvPicPr>
                  </pic:nvPicPr>
                  <pic:blipFill>
                    <a:blip r:embed="rId10" cstate="print"/>
                    <a:srcRect/>
                    <a:stretch>
                      <a:fillRect/>
                    </a:stretch>
                  </pic:blipFill>
                  <pic:spPr bwMode="auto">
                    <a:xfrm>
                      <a:off x="0" y="0"/>
                      <a:ext cx="1149350" cy="1578610"/>
                    </a:xfrm>
                    <a:prstGeom prst="ellipse">
                      <a:avLst/>
                    </a:prstGeom>
                    <a:noFill/>
                    <a:ln w="9525">
                      <a:noFill/>
                      <a:miter lim="800000"/>
                      <a:headEnd/>
                      <a:tailEnd/>
                    </a:ln>
                  </pic:spPr>
                </pic:pic>
              </a:graphicData>
            </a:graphic>
          </wp:anchor>
        </w:drawing>
      </w:r>
    </w:p>
    <w:p w:rsidR="00B05A31" w:rsidRPr="000B485E" w:rsidRDefault="00B05A31" w:rsidP="00D449AC">
      <w:pPr>
        <w:spacing w:after="0"/>
        <w:jc w:val="both"/>
        <w:rPr>
          <w:rFonts w:asciiTheme="minorHAnsi" w:hAnsiTheme="minorHAnsi"/>
          <w:sz w:val="24"/>
          <w:szCs w:val="24"/>
        </w:rPr>
      </w:pPr>
      <w:r w:rsidRPr="0010618F">
        <w:rPr>
          <w:rFonts w:asciiTheme="minorHAnsi" w:hAnsiTheme="minorHAnsi"/>
          <w:b/>
          <w:sz w:val="24"/>
          <w:szCs w:val="24"/>
          <w:u w:val="single"/>
        </w:rPr>
        <w:t xml:space="preserve">RENVOI </w:t>
      </w:r>
      <w:r w:rsidRPr="0010618F">
        <w:rPr>
          <w:rFonts w:asciiTheme="minorHAnsi" w:hAnsiTheme="minorHAnsi"/>
          <w:sz w:val="24"/>
          <w:szCs w:val="24"/>
        </w:rPr>
        <w:t>: "</w:t>
      </w:r>
      <w:r w:rsidRPr="0010618F">
        <w:rPr>
          <w:rFonts w:asciiTheme="minorHAnsi" w:hAnsiTheme="minorHAnsi"/>
          <w:i/>
          <w:sz w:val="24"/>
          <w:szCs w:val="24"/>
        </w:rPr>
        <w:t>Allez dans la Paix du CHRIST</w:t>
      </w:r>
      <w:r>
        <w:rPr>
          <w:rFonts w:asciiTheme="minorHAnsi" w:hAnsiTheme="minorHAnsi"/>
          <w:sz w:val="24"/>
          <w:szCs w:val="24"/>
        </w:rPr>
        <w:t>"</w:t>
      </w:r>
    </w:p>
    <w:p w:rsidR="001F50AD" w:rsidRPr="00750E45" w:rsidRDefault="001F50AD" w:rsidP="00610286">
      <w:pPr>
        <w:spacing w:after="0"/>
        <w:jc w:val="center"/>
        <w:rPr>
          <w:rFonts w:asciiTheme="minorHAnsi" w:hAnsiTheme="minorHAnsi"/>
          <w:sz w:val="24"/>
          <w:szCs w:val="24"/>
        </w:rPr>
      </w:pPr>
    </w:p>
    <w:sectPr w:rsidR="001F50AD" w:rsidRPr="00750E45" w:rsidSect="00DC469A">
      <w:pgSz w:w="11906" w:h="16838" w:code="9"/>
      <w:pgMar w:top="652" w:right="680"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C469A"/>
    <w:rsid w:val="000B485E"/>
    <w:rsid w:val="000F19DF"/>
    <w:rsid w:val="0010618F"/>
    <w:rsid w:val="001C7CF7"/>
    <w:rsid w:val="001F50AD"/>
    <w:rsid w:val="00270F1D"/>
    <w:rsid w:val="002712A2"/>
    <w:rsid w:val="00274178"/>
    <w:rsid w:val="002C0FF7"/>
    <w:rsid w:val="002F118E"/>
    <w:rsid w:val="00301F76"/>
    <w:rsid w:val="0034058A"/>
    <w:rsid w:val="004C4EDD"/>
    <w:rsid w:val="004F6836"/>
    <w:rsid w:val="0053552B"/>
    <w:rsid w:val="005B0248"/>
    <w:rsid w:val="00610286"/>
    <w:rsid w:val="006474AC"/>
    <w:rsid w:val="00671CCC"/>
    <w:rsid w:val="00697DC0"/>
    <w:rsid w:val="006D1708"/>
    <w:rsid w:val="006D6EBB"/>
    <w:rsid w:val="00750E45"/>
    <w:rsid w:val="00770B30"/>
    <w:rsid w:val="007F3525"/>
    <w:rsid w:val="00902FE1"/>
    <w:rsid w:val="00A74489"/>
    <w:rsid w:val="00A93E54"/>
    <w:rsid w:val="00B05A31"/>
    <w:rsid w:val="00B27312"/>
    <w:rsid w:val="00D449AC"/>
    <w:rsid w:val="00D47BD6"/>
    <w:rsid w:val="00DC469A"/>
    <w:rsid w:val="00E2464D"/>
    <w:rsid w:val="00EA7DF8"/>
    <w:rsid w:val="00F21F30"/>
    <w:rsid w:val="00F22CF9"/>
    <w:rsid w:val="00F27222"/>
    <w:rsid w:val="00F41BA5"/>
    <w:rsid w:val="00FD07B7"/>
    <w:rsid w:val="00FF2E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heme="majorBidi"/>
        <w:bCs/>
        <w:iCs/>
        <w:sz w:val="24"/>
        <w:szCs w:val="28"/>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BD6"/>
    <w:pPr>
      <w:spacing w:after="200" w:line="276" w:lineRule="auto"/>
    </w:pPr>
    <w:rPr>
      <w:sz w:val="22"/>
      <w:szCs w:val="22"/>
      <w:lang w:eastAsia="en-US"/>
    </w:rPr>
  </w:style>
  <w:style w:type="paragraph" w:styleId="Titre2">
    <w:name w:val="heading 2"/>
    <w:basedOn w:val="Normal"/>
    <w:next w:val="Normal"/>
    <w:link w:val="Titre2Car"/>
    <w:uiPriority w:val="9"/>
    <w:unhideWhenUsed/>
    <w:qFormat/>
    <w:rsid w:val="00D47BD6"/>
    <w:pPr>
      <w:keepNext/>
      <w:spacing w:before="240" w:after="60"/>
      <w:outlineLvl w:val="1"/>
    </w:pPr>
    <w:rPr>
      <w:rFonts w:asciiTheme="majorHAnsi" w:eastAsiaTheme="majorEastAsia" w:hAnsiTheme="majorHAnsi"/>
      <w:b/>
      <w:bCs w:val="0"/>
      <w:i/>
      <w:iCs w:val="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D47BD6"/>
    <w:rPr>
      <w:i/>
      <w:iCs/>
    </w:rPr>
  </w:style>
  <w:style w:type="paragraph" w:styleId="Paragraphedeliste">
    <w:name w:val="List Paragraph"/>
    <w:basedOn w:val="Normal"/>
    <w:uiPriority w:val="34"/>
    <w:qFormat/>
    <w:rsid w:val="00D47BD6"/>
    <w:pPr>
      <w:ind w:left="720"/>
      <w:contextualSpacing/>
    </w:pPr>
  </w:style>
  <w:style w:type="character" w:customStyle="1" w:styleId="Titre2Car">
    <w:name w:val="Titre 2 Car"/>
    <w:basedOn w:val="Policepardfaut"/>
    <w:link w:val="Titre2"/>
    <w:uiPriority w:val="9"/>
    <w:rsid w:val="00D47BD6"/>
    <w:rPr>
      <w:rFonts w:asciiTheme="majorHAnsi" w:eastAsiaTheme="majorEastAsia" w:hAnsiTheme="majorHAnsi" w:cstheme="majorBidi"/>
      <w:b/>
      <w:bCs/>
      <w:i/>
      <w:iCs/>
      <w:noProof/>
      <w:sz w:val="28"/>
      <w:szCs w:val="28"/>
      <w:lang w:eastAsia="en-US"/>
    </w:rPr>
  </w:style>
  <w:style w:type="paragraph" w:styleId="Sansinterligne">
    <w:name w:val="No Spacing"/>
    <w:uiPriority w:val="1"/>
    <w:qFormat/>
    <w:rsid w:val="00D47BD6"/>
    <w:rPr>
      <w:noProof/>
      <w:sz w:val="22"/>
      <w:szCs w:val="22"/>
      <w:lang w:eastAsia="en-US"/>
    </w:rPr>
  </w:style>
  <w:style w:type="character" w:customStyle="1" w:styleId="numeroverset">
    <w:name w:val="numero_verset"/>
    <w:basedOn w:val="Policepardfaut"/>
    <w:rsid w:val="00750E45"/>
  </w:style>
  <w:style w:type="character" w:customStyle="1" w:styleId="contentverset">
    <w:name w:val="content_verset"/>
    <w:basedOn w:val="Policepardfaut"/>
    <w:rsid w:val="00750E45"/>
  </w:style>
  <w:style w:type="paragraph" w:styleId="Textedebulles">
    <w:name w:val="Balloon Text"/>
    <w:basedOn w:val="Normal"/>
    <w:link w:val="TextedebullesCar"/>
    <w:uiPriority w:val="99"/>
    <w:semiHidden/>
    <w:unhideWhenUsed/>
    <w:rsid w:val="002741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417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68139">
      <w:bodyDiv w:val="1"/>
      <w:marLeft w:val="0"/>
      <w:marRight w:val="0"/>
      <w:marTop w:val="0"/>
      <w:marBottom w:val="0"/>
      <w:divBdr>
        <w:top w:val="none" w:sz="0" w:space="0" w:color="auto"/>
        <w:left w:val="none" w:sz="0" w:space="0" w:color="auto"/>
        <w:bottom w:val="none" w:sz="0" w:space="0" w:color="auto"/>
        <w:right w:val="none" w:sz="0" w:space="0" w:color="auto"/>
      </w:divBdr>
      <w:divsChild>
        <w:div w:id="709258848">
          <w:marLeft w:val="0"/>
          <w:marRight w:val="0"/>
          <w:marTop w:val="0"/>
          <w:marBottom w:val="0"/>
          <w:divBdr>
            <w:top w:val="none" w:sz="0" w:space="0" w:color="auto"/>
            <w:left w:val="none" w:sz="0" w:space="0" w:color="auto"/>
            <w:bottom w:val="none" w:sz="0" w:space="0" w:color="auto"/>
            <w:right w:val="none" w:sz="0" w:space="0" w:color="auto"/>
          </w:divBdr>
          <w:divsChild>
            <w:div w:id="1741562276">
              <w:marLeft w:val="0"/>
              <w:marRight w:val="0"/>
              <w:marTop w:val="0"/>
              <w:marBottom w:val="0"/>
              <w:divBdr>
                <w:top w:val="none" w:sz="0" w:space="0" w:color="auto"/>
                <w:left w:val="none" w:sz="0" w:space="0" w:color="auto"/>
                <w:bottom w:val="none" w:sz="0" w:space="0" w:color="auto"/>
                <w:right w:val="none" w:sz="0" w:space="0" w:color="auto"/>
              </w:divBdr>
              <w:divsChild>
                <w:div w:id="1758399074">
                  <w:marLeft w:val="0"/>
                  <w:marRight w:val="0"/>
                  <w:marTop w:val="0"/>
                  <w:marBottom w:val="0"/>
                  <w:divBdr>
                    <w:top w:val="none" w:sz="0" w:space="0" w:color="auto"/>
                    <w:left w:val="none" w:sz="0" w:space="0" w:color="auto"/>
                    <w:bottom w:val="none" w:sz="0" w:space="0" w:color="auto"/>
                    <w:right w:val="none" w:sz="0" w:space="0" w:color="auto"/>
                  </w:divBdr>
                  <w:divsChild>
                    <w:div w:id="396898453">
                      <w:marLeft w:val="0"/>
                      <w:marRight w:val="0"/>
                      <w:marTop w:val="0"/>
                      <w:marBottom w:val="0"/>
                      <w:divBdr>
                        <w:top w:val="none" w:sz="0" w:space="0" w:color="auto"/>
                        <w:left w:val="none" w:sz="0" w:space="0" w:color="auto"/>
                        <w:bottom w:val="none" w:sz="0" w:space="0" w:color="auto"/>
                        <w:right w:val="none" w:sz="0" w:space="0" w:color="auto"/>
                      </w:divBdr>
                      <w:divsChild>
                        <w:div w:id="2122843390">
                          <w:marLeft w:val="0"/>
                          <w:marRight w:val="0"/>
                          <w:marTop w:val="0"/>
                          <w:marBottom w:val="0"/>
                          <w:divBdr>
                            <w:top w:val="none" w:sz="0" w:space="0" w:color="auto"/>
                            <w:left w:val="none" w:sz="0" w:space="0" w:color="auto"/>
                            <w:bottom w:val="none" w:sz="0" w:space="0" w:color="auto"/>
                            <w:right w:val="none" w:sz="0" w:space="0" w:color="auto"/>
                          </w:divBdr>
                        </w:div>
                        <w:div w:id="252517448">
                          <w:marLeft w:val="0"/>
                          <w:marRight w:val="0"/>
                          <w:marTop w:val="0"/>
                          <w:marBottom w:val="0"/>
                          <w:divBdr>
                            <w:top w:val="none" w:sz="0" w:space="0" w:color="auto"/>
                            <w:left w:val="none" w:sz="0" w:space="0" w:color="auto"/>
                            <w:bottom w:val="none" w:sz="0" w:space="0" w:color="auto"/>
                            <w:right w:val="none" w:sz="0" w:space="0" w:color="auto"/>
                          </w:divBdr>
                        </w:div>
                        <w:div w:id="45297419">
                          <w:marLeft w:val="0"/>
                          <w:marRight w:val="0"/>
                          <w:marTop w:val="0"/>
                          <w:marBottom w:val="0"/>
                          <w:divBdr>
                            <w:top w:val="none" w:sz="0" w:space="0" w:color="auto"/>
                            <w:left w:val="none" w:sz="0" w:space="0" w:color="auto"/>
                            <w:bottom w:val="none" w:sz="0" w:space="0" w:color="auto"/>
                            <w:right w:val="none" w:sz="0" w:space="0" w:color="auto"/>
                          </w:divBdr>
                        </w:div>
                        <w:div w:id="1504081946">
                          <w:marLeft w:val="0"/>
                          <w:marRight w:val="0"/>
                          <w:marTop w:val="0"/>
                          <w:marBottom w:val="0"/>
                          <w:divBdr>
                            <w:top w:val="none" w:sz="0" w:space="0" w:color="auto"/>
                            <w:left w:val="none" w:sz="0" w:space="0" w:color="auto"/>
                            <w:bottom w:val="none" w:sz="0" w:space="0" w:color="auto"/>
                            <w:right w:val="none" w:sz="0" w:space="0" w:color="auto"/>
                          </w:divBdr>
                        </w:div>
                        <w:div w:id="467093244">
                          <w:marLeft w:val="0"/>
                          <w:marRight w:val="0"/>
                          <w:marTop w:val="0"/>
                          <w:marBottom w:val="0"/>
                          <w:divBdr>
                            <w:top w:val="none" w:sz="0" w:space="0" w:color="auto"/>
                            <w:left w:val="none" w:sz="0" w:space="0" w:color="auto"/>
                            <w:bottom w:val="none" w:sz="0" w:space="0" w:color="auto"/>
                            <w:right w:val="none" w:sz="0" w:space="0" w:color="auto"/>
                          </w:divBdr>
                        </w:div>
                        <w:div w:id="1046678738">
                          <w:marLeft w:val="0"/>
                          <w:marRight w:val="0"/>
                          <w:marTop w:val="0"/>
                          <w:marBottom w:val="0"/>
                          <w:divBdr>
                            <w:top w:val="none" w:sz="0" w:space="0" w:color="auto"/>
                            <w:left w:val="none" w:sz="0" w:space="0" w:color="auto"/>
                            <w:bottom w:val="none" w:sz="0" w:space="0" w:color="auto"/>
                            <w:right w:val="none" w:sz="0" w:space="0" w:color="auto"/>
                          </w:divBdr>
                        </w:div>
                        <w:div w:id="1499729094">
                          <w:marLeft w:val="0"/>
                          <w:marRight w:val="0"/>
                          <w:marTop w:val="0"/>
                          <w:marBottom w:val="0"/>
                          <w:divBdr>
                            <w:top w:val="none" w:sz="0" w:space="0" w:color="auto"/>
                            <w:left w:val="none" w:sz="0" w:space="0" w:color="auto"/>
                            <w:bottom w:val="none" w:sz="0" w:space="0" w:color="auto"/>
                            <w:right w:val="none" w:sz="0" w:space="0" w:color="auto"/>
                          </w:divBdr>
                        </w:div>
                        <w:div w:id="521283578">
                          <w:marLeft w:val="0"/>
                          <w:marRight w:val="0"/>
                          <w:marTop w:val="0"/>
                          <w:marBottom w:val="0"/>
                          <w:divBdr>
                            <w:top w:val="none" w:sz="0" w:space="0" w:color="auto"/>
                            <w:left w:val="none" w:sz="0" w:space="0" w:color="auto"/>
                            <w:bottom w:val="none" w:sz="0" w:space="0" w:color="auto"/>
                            <w:right w:val="none" w:sz="0" w:space="0" w:color="auto"/>
                          </w:divBdr>
                        </w:div>
                        <w:div w:id="639648304">
                          <w:marLeft w:val="0"/>
                          <w:marRight w:val="0"/>
                          <w:marTop w:val="0"/>
                          <w:marBottom w:val="0"/>
                          <w:divBdr>
                            <w:top w:val="none" w:sz="0" w:space="0" w:color="auto"/>
                            <w:left w:val="none" w:sz="0" w:space="0" w:color="auto"/>
                            <w:bottom w:val="none" w:sz="0" w:space="0" w:color="auto"/>
                            <w:right w:val="none" w:sz="0" w:space="0" w:color="auto"/>
                          </w:divBdr>
                        </w:div>
                        <w:div w:id="1408259978">
                          <w:marLeft w:val="0"/>
                          <w:marRight w:val="0"/>
                          <w:marTop w:val="0"/>
                          <w:marBottom w:val="0"/>
                          <w:divBdr>
                            <w:top w:val="none" w:sz="0" w:space="0" w:color="auto"/>
                            <w:left w:val="none" w:sz="0" w:space="0" w:color="auto"/>
                            <w:bottom w:val="none" w:sz="0" w:space="0" w:color="auto"/>
                            <w:right w:val="none" w:sz="0" w:space="0" w:color="auto"/>
                          </w:divBdr>
                        </w:div>
                        <w:div w:id="1856264265">
                          <w:marLeft w:val="0"/>
                          <w:marRight w:val="0"/>
                          <w:marTop w:val="0"/>
                          <w:marBottom w:val="0"/>
                          <w:divBdr>
                            <w:top w:val="none" w:sz="0" w:space="0" w:color="auto"/>
                            <w:left w:val="none" w:sz="0" w:space="0" w:color="auto"/>
                            <w:bottom w:val="none" w:sz="0" w:space="0" w:color="auto"/>
                            <w:right w:val="none" w:sz="0" w:space="0" w:color="auto"/>
                          </w:divBdr>
                        </w:div>
                        <w:div w:id="172108448">
                          <w:marLeft w:val="0"/>
                          <w:marRight w:val="0"/>
                          <w:marTop w:val="0"/>
                          <w:marBottom w:val="0"/>
                          <w:divBdr>
                            <w:top w:val="none" w:sz="0" w:space="0" w:color="auto"/>
                            <w:left w:val="none" w:sz="0" w:space="0" w:color="auto"/>
                            <w:bottom w:val="none" w:sz="0" w:space="0" w:color="auto"/>
                            <w:right w:val="none" w:sz="0" w:space="0" w:color="auto"/>
                          </w:divBdr>
                        </w:div>
                        <w:div w:id="1640838777">
                          <w:marLeft w:val="0"/>
                          <w:marRight w:val="0"/>
                          <w:marTop w:val="0"/>
                          <w:marBottom w:val="0"/>
                          <w:divBdr>
                            <w:top w:val="none" w:sz="0" w:space="0" w:color="auto"/>
                            <w:left w:val="none" w:sz="0" w:space="0" w:color="auto"/>
                            <w:bottom w:val="none" w:sz="0" w:space="0" w:color="auto"/>
                            <w:right w:val="none" w:sz="0" w:space="0" w:color="auto"/>
                          </w:divBdr>
                        </w:div>
                        <w:div w:id="1493522300">
                          <w:marLeft w:val="0"/>
                          <w:marRight w:val="0"/>
                          <w:marTop w:val="0"/>
                          <w:marBottom w:val="0"/>
                          <w:divBdr>
                            <w:top w:val="none" w:sz="0" w:space="0" w:color="auto"/>
                            <w:left w:val="none" w:sz="0" w:space="0" w:color="auto"/>
                            <w:bottom w:val="none" w:sz="0" w:space="0" w:color="auto"/>
                            <w:right w:val="none" w:sz="0" w:space="0" w:color="auto"/>
                          </w:divBdr>
                        </w:div>
                        <w:div w:id="1171140254">
                          <w:marLeft w:val="0"/>
                          <w:marRight w:val="0"/>
                          <w:marTop w:val="0"/>
                          <w:marBottom w:val="0"/>
                          <w:divBdr>
                            <w:top w:val="none" w:sz="0" w:space="0" w:color="auto"/>
                            <w:left w:val="none" w:sz="0" w:space="0" w:color="auto"/>
                            <w:bottom w:val="none" w:sz="0" w:space="0" w:color="auto"/>
                            <w:right w:val="none" w:sz="0" w:space="0" w:color="auto"/>
                          </w:divBdr>
                        </w:div>
                        <w:div w:id="2107848715">
                          <w:marLeft w:val="0"/>
                          <w:marRight w:val="0"/>
                          <w:marTop w:val="0"/>
                          <w:marBottom w:val="0"/>
                          <w:divBdr>
                            <w:top w:val="none" w:sz="0" w:space="0" w:color="auto"/>
                            <w:left w:val="none" w:sz="0" w:space="0" w:color="auto"/>
                            <w:bottom w:val="none" w:sz="0" w:space="0" w:color="auto"/>
                            <w:right w:val="none" w:sz="0" w:space="0" w:color="auto"/>
                          </w:divBdr>
                        </w:div>
                        <w:div w:id="7004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609042">
      <w:bodyDiv w:val="1"/>
      <w:marLeft w:val="0"/>
      <w:marRight w:val="0"/>
      <w:marTop w:val="0"/>
      <w:marBottom w:val="0"/>
      <w:divBdr>
        <w:top w:val="none" w:sz="0" w:space="0" w:color="auto"/>
        <w:left w:val="none" w:sz="0" w:space="0" w:color="auto"/>
        <w:bottom w:val="none" w:sz="0" w:space="0" w:color="auto"/>
        <w:right w:val="none" w:sz="0" w:space="0" w:color="auto"/>
      </w:divBdr>
      <w:divsChild>
        <w:div w:id="872614527">
          <w:marLeft w:val="0"/>
          <w:marRight w:val="0"/>
          <w:marTop w:val="0"/>
          <w:marBottom w:val="0"/>
          <w:divBdr>
            <w:top w:val="none" w:sz="0" w:space="0" w:color="auto"/>
            <w:left w:val="none" w:sz="0" w:space="0" w:color="auto"/>
            <w:bottom w:val="none" w:sz="0" w:space="0" w:color="auto"/>
            <w:right w:val="none" w:sz="0" w:space="0" w:color="auto"/>
          </w:divBdr>
          <w:divsChild>
            <w:div w:id="1979725312">
              <w:marLeft w:val="0"/>
              <w:marRight w:val="0"/>
              <w:marTop w:val="0"/>
              <w:marBottom w:val="0"/>
              <w:divBdr>
                <w:top w:val="none" w:sz="0" w:space="0" w:color="auto"/>
                <w:left w:val="none" w:sz="0" w:space="0" w:color="auto"/>
                <w:bottom w:val="none" w:sz="0" w:space="0" w:color="auto"/>
                <w:right w:val="none" w:sz="0" w:space="0" w:color="auto"/>
              </w:divBdr>
              <w:divsChild>
                <w:div w:id="369456049">
                  <w:marLeft w:val="0"/>
                  <w:marRight w:val="0"/>
                  <w:marTop w:val="0"/>
                  <w:marBottom w:val="0"/>
                  <w:divBdr>
                    <w:top w:val="none" w:sz="0" w:space="0" w:color="auto"/>
                    <w:left w:val="none" w:sz="0" w:space="0" w:color="auto"/>
                    <w:bottom w:val="none" w:sz="0" w:space="0" w:color="auto"/>
                    <w:right w:val="none" w:sz="0" w:space="0" w:color="auto"/>
                  </w:divBdr>
                  <w:divsChild>
                    <w:div w:id="613175269">
                      <w:marLeft w:val="0"/>
                      <w:marRight w:val="0"/>
                      <w:marTop w:val="0"/>
                      <w:marBottom w:val="0"/>
                      <w:divBdr>
                        <w:top w:val="none" w:sz="0" w:space="0" w:color="auto"/>
                        <w:left w:val="none" w:sz="0" w:space="0" w:color="auto"/>
                        <w:bottom w:val="none" w:sz="0" w:space="0" w:color="auto"/>
                        <w:right w:val="none" w:sz="0" w:space="0" w:color="auto"/>
                      </w:divBdr>
                      <w:divsChild>
                        <w:div w:id="587885840">
                          <w:marLeft w:val="0"/>
                          <w:marRight w:val="0"/>
                          <w:marTop w:val="0"/>
                          <w:marBottom w:val="0"/>
                          <w:divBdr>
                            <w:top w:val="none" w:sz="0" w:space="0" w:color="auto"/>
                            <w:left w:val="none" w:sz="0" w:space="0" w:color="auto"/>
                            <w:bottom w:val="none" w:sz="0" w:space="0" w:color="auto"/>
                            <w:right w:val="none" w:sz="0" w:space="0" w:color="auto"/>
                          </w:divBdr>
                        </w:div>
                        <w:div w:id="615063360">
                          <w:marLeft w:val="0"/>
                          <w:marRight w:val="0"/>
                          <w:marTop w:val="0"/>
                          <w:marBottom w:val="0"/>
                          <w:divBdr>
                            <w:top w:val="none" w:sz="0" w:space="0" w:color="auto"/>
                            <w:left w:val="none" w:sz="0" w:space="0" w:color="auto"/>
                            <w:bottom w:val="none" w:sz="0" w:space="0" w:color="auto"/>
                            <w:right w:val="none" w:sz="0" w:space="0" w:color="auto"/>
                          </w:divBdr>
                        </w:div>
                        <w:div w:id="1913999804">
                          <w:marLeft w:val="0"/>
                          <w:marRight w:val="0"/>
                          <w:marTop w:val="0"/>
                          <w:marBottom w:val="0"/>
                          <w:divBdr>
                            <w:top w:val="none" w:sz="0" w:space="0" w:color="auto"/>
                            <w:left w:val="none" w:sz="0" w:space="0" w:color="auto"/>
                            <w:bottom w:val="none" w:sz="0" w:space="0" w:color="auto"/>
                            <w:right w:val="none" w:sz="0" w:space="0" w:color="auto"/>
                          </w:divBdr>
                        </w:div>
                        <w:div w:id="1168400286">
                          <w:marLeft w:val="0"/>
                          <w:marRight w:val="0"/>
                          <w:marTop w:val="0"/>
                          <w:marBottom w:val="0"/>
                          <w:divBdr>
                            <w:top w:val="none" w:sz="0" w:space="0" w:color="auto"/>
                            <w:left w:val="none" w:sz="0" w:space="0" w:color="auto"/>
                            <w:bottom w:val="none" w:sz="0" w:space="0" w:color="auto"/>
                            <w:right w:val="none" w:sz="0" w:space="0" w:color="auto"/>
                          </w:divBdr>
                        </w:div>
                        <w:div w:id="1389643284">
                          <w:marLeft w:val="0"/>
                          <w:marRight w:val="0"/>
                          <w:marTop w:val="0"/>
                          <w:marBottom w:val="0"/>
                          <w:divBdr>
                            <w:top w:val="none" w:sz="0" w:space="0" w:color="auto"/>
                            <w:left w:val="none" w:sz="0" w:space="0" w:color="auto"/>
                            <w:bottom w:val="none" w:sz="0" w:space="0" w:color="auto"/>
                            <w:right w:val="none" w:sz="0" w:space="0" w:color="auto"/>
                          </w:divBdr>
                        </w:div>
                        <w:div w:id="2092268651">
                          <w:marLeft w:val="0"/>
                          <w:marRight w:val="0"/>
                          <w:marTop w:val="0"/>
                          <w:marBottom w:val="0"/>
                          <w:divBdr>
                            <w:top w:val="none" w:sz="0" w:space="0" w:color="auto"/>
                            <w:left w:val="none" w:sz="0" w:space="0" w:color="auto"/>
                            <w:bottom w:val="none" w:sz="0" w:space="0" w:color="auto"/>
                            <w:right w:val="none" w:sz="0" w:space="0" w:color="auto"/>
                          </w:divBdr>
                        </w:div>
                        <w:div w:id="103488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fr/url?url=http://www.oratoirerachi.com/category/dvar-torah/&amp;rct=j&amp;frm=1&amp;q=&amp;esrc=s&amp;sa=U&amp;ei=24ciVODcNI-6ggTXyYDACg&amp;ved=0CBYQ9QEwAA&amp;sig2=C9fuMqs-FoFYIXQywoljYQ&amp;usg=AFQjCNEbqyHjCuG5dsbtJXNbM8wBaPM5zQ"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google.fr/url?url=http://egliseinfo.catholique.fr/communaute/cr%2F94%2Fvsm%2Flire-l-evangile-ensemble-saint-mande&amp;rct=j&amp;frm=1&amp;q=&amp;esrc=s&amp;sa=U&amp;ei=H4kiVIfvKYOSgwT8xILwAQ&amp;ved=0CCgQ9QEwCTgU&amp;sig2=6ONXS6kw34l6vun359ORnA&amp;usg=AFQjCNHApb4ut4whJaSO2Ec6xPEANREzSA"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fr/url?url=http://marybleue.centerblog.net/rub-ste-therese-de-lisieux-.html&amp;rct=j&amp;frm=1&amp;q=&amp;esrc=s&amp;sa=U&amp;ei=8JEiVIKFFsLAggS71YKoDA&amp;ved=0CBwQ9QEwAg&amp;sig2=5vbGtztXh4l9OvgK2QDNKA&amp;usg=AFQjCNFJBIUJhhs66Izck7lcd7Xcl7Cc5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1266</Words>
  <Characters>6969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COUËLIER</dc:creator>
  <cp:keywords/>
  <dc:description/>
  <cp:lastModifiedBy>utilisateur</cp:lastModifiedBy>
  <cp:revision>7</cp:revision>
  <dcterms:created xsi:type="dcterms:W3CDTF">2014-09-24T08:05:00Z</dcterms:created>
  <dcterms:modified xsi:type="dcterms:W3CDTF">2014-09-24T20:03:00Z</dcterms:modified>
</cp:coreProperties>
</file>